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B5BF3" w14:textId="3CD46250" w:rsidR="00945CFA" w:rsidRDefault="0036101D">
      <w:pPr>
        <w:pStyle w:val="Heading1"/>
      </w:pPr>
      <w:proofErr w:type="spellStart"/>
      <w:r>
        <w:t>Kế</w:t>
      </w:r>
      <w:proofErr w:type="spellEnd"/>
      <w:r>
        <w:t xml:space="preserve"> </w:t>
      </w:r>
      <w:proofErr w:type="spellStart"/>
      <w:r>
        <w:t>hoạch</w:t>
      </w:r>
      <w:proofErr w:type="spellEnd"/>
      <w:r>
        <w:t xml:space="preserve"> Thường </w:t>
      </w:r>
      <w:proofErr w:type="spellStart"/>
      <w:r>
        <w:t>niên</w:t>
      </w:r>
      <w:proofErr w:type="spellEnd"/>
      <w:r>
        <w:t xml:space="preserve"> </w:t>
      </w:r>
      <w:proofErr w:type="spellStart"/>
      <w:r>
        <w:t>của</w:t>
      </w:r>
      <w:proofErr w:type="spellEnd"/>
      <w:r>
        <w:t xml:space="preserve"> Trường </w:t>
      </w:r>
      <w:proofErr w:type="spellStart"/>
      <w:r>
        <w:t>Tiểu</w:t>
      </w:r>
      <w:proofErr w:type="spellEnd"/>
      <w:r>
        <w:t xml:space="preserve"> </w:t>
      </w:r>
      <w:proofErr w:type="spellStart"/>
      <w:r>
        <w:t>học</w:t>
      </w:r>
      <w:proofErr w:type="spellEnd"/>
      <w:r>
        <w:t xml:space="preserve"> Bethel Grove (2024 - 2025)</w:t>
      </w:r>
    </w:p>
    <w:p w14:paraId="00432125" w14:textId="77777777" w:rsidR="00945CFA" w:rsidRDefault="0036101D">
      <w:pPr>
        <w:pStyle w:val="Heading1"/>
      </w:pPr>
      <w:r>
        <w:t>Sửa đổi lần cuối vào Tháng chín 23, 2024 10: 13 AM CDT</w:t>
      </w:r>
    </w:p>
    <w:tbl>
      <w:tblPr>
        <w:tblStyle w:val="TableGrid"/>
        <w:tblW w:w="0" w:type="auto"/>
        <w:tblLayout w:type="fixed"/>
        <w:tblLook w:val="04A0" w:firstRow="1" w:lastRow="0" w:firstColumn="1" w:lastColumn="0" w:noHBand="0" w:noVBand="1"/>
      </w:tblPr>
      <w:tblGrid>
        <w:gridCol w:w="4320"/>
        <w:gridCol w:w="4320"/>
        <w:gridCol w:w="1440"/>
        <w:gridCol w:w="1440"/>
        <w:gridCol w:w="1296"/>
        <w:gridCol w:w="1296"/>
      </w:tblGrid>
      <w:tr w:rsidR="00945CFA" w14:paraId="06FA1EBC" w14:textId="77777777">
        <w:tc>
          <w:tcPr>
            <w:tcW w:w="14112" w:type="dxa"/>
            <w:gridSpan w:val="6"/>
            <w:shd w:val="clear" w:color="auto" w:fill="9CD3EA"/>
          </w:tcPr>
          <w:p w14:paraId="2A5B2DD5" w14:textId="77777777" w:rsidR="00945CFA" w:rsidRDefault="0036101D">
            <w:pPr>
              <w:pStyle w:val="GoalHeading"/>
            </w:pPr>
            <w:r>
              <w:rPr>
                <w:b/>
              </w:rPr>
              <w:t>[G 1] Mục</w:t>
            </w:r>
            <w:r>
              <w:rPr>
                <w:b/>
              </w:rPr>
              <w:br/>
            </w:r>
            <w:r>
              <w:t>tiêu TCAP mục tiêu của Bethel Grove trong năm 2024-2025 là đáp ứng hoặc vượt quá 38% học sinh đọc ở cấp lớp 3 -5 trong ELA.</w:t>
            </w:r>
            <w:r>
              <w:rPr>
                <w:b/>
              </w:rPr>
              <w:br/>
            </w:r>
            <w:r>
              <w:rPr>
                <w:b/>
              </w:rPr>
              <w:br/>
              <w:t>Hiệu suất đo lường</w:t>
            </w:r>
            <w:r>
              <w:rPr>
                <w:b/>
              </w:rPr>
              <w:br/>
            </w:r>
            <w:r>
              <w:t>hiệu suất Hiệu suất sẽ được đo lường bằng các công cụ sau:</w:t>
            </w:r>
            <w:r>
              <w:br/>
            </w:r>
            <w:r>
              <w:br/>
              <w:t>Đánh giá toàn diện Tennessee</w:t>
            </w:r>
            <w:r>
              <w:br/>
            </w:r>
            <w:r>
              <w:br/>
              <w:t>Máy sàng lọc toàn cầu IREADY</w:t>
            </w:r>
            <w:r>
              <w:br/>
            </w:r>
            <w:r>
              <w:br/>
              <w:t xml:space="preserve"> Đánh giá điểm chuẩn IREADY- Đọc</w:t>
            </w:r>
          </w:p>
        </w:tc>
      </w:tr>
      <w:tr w:rsidR="00945CFA" w14:paraId="77667D3C" w14:textId="77777777">
        <w:tc>
          <w:tcPr>
            <w:tcW w:w="4320" w:type="dxa"/>
          </w:tcPr>
          <w:p w14:paraId="4479C25D" w14:textId="77777777" w:rsidR="00945CFA" w:rsidRDefault="0036101D">
            <w:pPr>
              <w:pStyle w:val="Heading1"/>
            </w:pPr>
            <w:r>
              <w:rPr>
                <w:b/>
              </w:rPr>
              <w:t>Chiến lược</w:t>
            </w:r>
          </w:p>
        </w:tc>
        <w:tc>
          <w:tcPr>
            <w:tcW w:w="4320" w:type="dxa"/>
          </w:tcPr>
          <w:p w14:paraId="0E22447D" w14:textId="77777777" w:rsidR="00945CFA" w:rsidRDefault="0036101D">
            <w:pPr>
              <w:pStyle w:val="Heading1"/>
            </w:pPr>
            <w:r>
              <w:rPr>
                <w:b/>
              </w:rPr>
              <w:t>Bước hành động</w:t>
            </w:r>
          </w:p>
        </w:tc>
        <w:tc>
          <w:tcPr>
            <w:tcW w:w="1440" w:type="dxa"/>
          </w:tcPr>
          <w:p w14:paraId="53AA3159" w14:textId="77777777" w:rsidR="00945CFA" w:rsidRDefault="0036101D">
            <w:pPr>
              <w:pStyle w:val="Heading1"/>
            </w:pPr>
            <w:r>
              <w:rPr>
                <w:b/>
              </w:rPr>
              <w:t>Người chịu trách nhiệm</w:t>
            </w:r>
          </w:p>
        </w:tc>
        <w:tc>
          <w:tcPr>
            <w:tcW w:w="1440" w:type="dxa"/>
          </w:tcPr>
          <w:p w14:paraId="4333F72D" w14:textId="77777777" w:rsidR="00945CFA" w:rsidRDefault="0036101D">
            <w:pPr>
              <w:pStyle w:val="Heading1"/>
            </w:pPr>
            <w:r>
              <w:rPr>
                <w:b/>
              </w:rPr>
              <w:t>Ngày hoàn thành dự kiến</w:t>
            </w:r>
          </w:p>
        </w:tc>
        <w:tc>
          <w:tcPr>
            <w:tcW w:w="1296" w:type="dxa"/>
          </w:tcPr>
          <w:p w14:paraId="3B9E5D01" w14:textId="77777777" w:rsidR="00945CFA" w:rsidRDefault="0036101D">
            <w:pPr>
              <w:pStyle w:val="Heading1"/>
            </w:pPr>
            <w:r>
              <w:rPr>
                <w:b/>
              </w:rPr>
              <w:t>Nguồn kinh phí</w:t>
            </w:r>
          </w:p>
        </w:tc>
        <w:tc>
          <w:tcPr>
            <w:tcW w:w="1296" w:type="dxa"/>
          </w:tcPr>
          <w:p w14:paraId="4562B92B" w14:textId="77777777" w:rsidR="00945CFA" w:rsidRDefault="0036101D">
            <w:pPr>
              <w:pStyle w:val="Heading1"/>
            </w:pPr>
            <w:r>
              <w:rPr>
                <w:b/>
              </w:rPr>
              <w:t>Ghi chú</w:t>
            </w:r>
          </w:p>
        </w:tc>
      </w:tr>
      <w:tr w:rsidR="00945CFA" w14:paraId="14C1584D" w14:textId="77777777">
        <w:tc>
          <w:tcPr>
            <w:tcW w:w="4320" w:type="dxa"/>
          </w:tcPr>
          <w:p w14:paraId="31DF661A" w14:textId="77777777" w:rsidR="00945CFA" w:rsidRDefault="0036101D">
            <w:pPr>
              <w:pStyle w:val="Body"/>
            </w:pPr>
            <w:r>
              <w:rPr>
                <w:b/>
              </w:rPr>
              <w:t>[S 1.1] Hướng dẫn cốt lõi phù hợp với tiêu chuẩn</w:t>
            </w:r>
            <w:r>
              <w:rPr>
                <w:b/>
              </w:rPr>
              <w:br/>
            </w:r>
            <w:r>
              <w:t>Bethel Grove sẽ cung cấp quyền truy cập vào chương trình giảng dạy nghiêm ngặt, hướng dẫn cốt lõi chất lượng và đánh giá phù hợp với Tiêu chuẩn Học thuật Tiểu bang Tennessee. Ngoài ra, Bethel Grove sẽ đảm bảo nguồn cung cấp, vật liệu, thiết bị và nguồn lực để hỗ trợ thành công trong học tập của ELA.</w:t>
            </w:r>
            <w:r>
              <w:rPr>
                <w:b/>
              </w:rPr>
              <w:br/>
            </w:r>
            <w:r>
              <w:rPr>
                <w:b/>
              </w:rPr>
              <w:br/>
              <w:t>Chỉ số điểm chuẩn</w:t>
            </w:r>
            <w:r>
              <w:rPr>
                <w:b/>
              </w:rPr>
              <w:br/>
            </w:r>
            <w:r>
              <w:t>**Thực hiện: **</w:t>
            </w:r>
            <w:r>
              <w:br/>
            </w:r>
            <w:r>
              <w:br/>
              <w:t xml:space="preserve">* Lập kế hoạch hợp tác hàng tuần / PLC với biên bản và tờ đăng nhập * Công cụ quan sát giáo viên lớp học hàng tuần * Đánh giá hình thành chung hàng quý </w:t>
            </w:r>
            <w:r>
              <w:br/>
            </w:r>
            <w:r>
              <w:br/>
            </w:r>
            <w:r>
              <w:br/>
              <w:t xml:space="preserve"> ** Hiệu quả: *** </w:t>
            </w:r>
            <w:r>
              <w:br/>
            </w:r>
            <w:r>
              <w:br/>
              <w:t xml:space="preserve">90% giáo viên đứng lớp sẽ tham gia Lập kế hoạch hợp tác / PLC hàng tuần và thực hiện các bài học </w:t>
            </w:r>
            <w:r>
              <w:lastRenderedPageBreak/>
              <w:t>theo kế hoạch dẫn đến 80% học sinh cải thiện 10% trong các bài đánh giá hai tuần một lần. * 80% giáo viên đứng lớp sẽ thực hiện các đề xuất phản hồi trong bài học dẫn đến 80% học sinh cải thiện 10% trong các bài đánh giá hai tuần một lần.* 80% học sinh sẽ cải thiện 10% trong đánh giá hình thành chung hàng quý (mùa thu đến mùa đông và mùa đông đến mùa xuân.)</w:t>
            </w:r>
          </w:p>
        </w:tc>
        <w:tc>
          <w:tcPr>
            <w:tcW w:w="4320" w:type="dxa"/>
          </w:tcPr>
          <w:p w14:paraId="625CBE4C" w14:textId="77777777" w:rsidR="00945CFA" w:rsidRDefault="0036101D">
            <w:pPr>
              <w:pStyle w:val="Body"/>
            </w:pPr>
            <w:r>
              <w:rPr>
                <w:b/>
              </w:rPr>
              <w:lastRenderedPageBreak/>
              <w:t>[A 1.1.1] ELA</w:t>
            </w:r>
            <w:r>
              <w:rPr>
                <w:b/>
              </w:rPr>
              <w:br/>
            </w:r>
            <w:r>
              <w:t>Nhóm hành chính và huấn luyện viên giảng dạy sẽ hoàn thành các quan sát trong lớp học dựa trên các hướng dẫn của phiếu đánh giá TEM và sẽ cung cấp cho Bethel Grove dữ liệu đỻ � xác định xu hướng về khả năng của giáo viên để thực hiện hiệu quả các thay đổi giảng dạy được nêu trong phiếu đánh giá và đánh giá việc thực hiện hướng dẫn phù hợp với tiêu chuẩn.</w:t>
            </w:r>
            <w:r>
              <w:br/>
            </w:r>
            <w:r>
              <w:br/>
              <w:t xml:space="preserve">  </w:t>
            </w:r>
            <w:r>
              <w:br/>
            </w:r>
            <w:r>
              <w:br/>
            </w:r>
            <w:r>
              <w:br/>
              <w:t>Nhóm hành chính sẽ giám sát việc thực hiện giảng dạy cốt lõi phù hợp với tiêu chuẩn của Bethel Grove với độ trung thực ở mức 2 mỗi giáo viên mỗi học kỳ.</w:t>
            </w:r>
            <w:r>
              <w:br/>
            </w:r>
            <w:r>
              <w:br/>
              <w:t xml:space="preserve">  </w:t>
            </w:r>
            <w:r>
              <w:br/>
            </w:r>
            <w:r>
              <w:br/>
            </w:r>
            <w:r>
              <w:br/>
              <w:t xml:space="preserve">Đánh giá hàng quý về dữ liệu quan sát TEM sẽ được sử dụng để giám sát việc cung cấp các bài </w:t>
            </w:r>
            <w:r>
              <w:lastRenderedPageBreak/>
              <w:t>học phù hợp với tiêu chuẩn của các nhà giáo dục theo Tiêu chuẩn TN. Dữ liệu và xu hướng sẽ được sử dụng để xác định các bước tiếp theo nhằm hỗ trợ giáo viên</w:t>
            </w:r>
          </w:p>
        </w:tc>
        <w:tc>
          <w:tcPr>
            <w:tcW w:w="1440" w:type="dxa"/>
          </w:tcPr>
          <w:p w14:paraId="1AFD550F" w14:textId="77777777" w:rsidR="00945CFA" w:rsidRDefault="0036101D">
            <w:pPr>
              <w:pStyle w:val="Body"/>
            </w:pPr>
            <w:r>
              <w:lastRenderedPageBreak/>
              <w:t>Craig McKee, Rhonda Wilson, Forestine Coleman</w:t>
            </w:r>
          </w:p>
        </w:tc>
        <w:tc>
          <w:tcPr>
            <w:tcW w:w="1440" w:type="dxa"/>
          </w:tcPr>
          <w:p w14:paraId="03B4E610" w14:textId="77777777" w:rsidR="00945CFA" w:rsidRDefault="0036101D">
            <w:pPr>
              <w:pStyle w:val="Body"/>
            </w:pPr>
            <w:r>
              <w:t>12/13/2024</w:t>
            </w:r>
          </w:p>
        </w:tc>
        <w:tc>
          <w:tcPr>
            <w:tcW w:w="1296" w:type="dxa"/>
          </w:tcPr>
          <w:p w14:paraId="4DEA9D79" w14:textId="77777777" w:rsidR="00945CFA" w:rsidRDefault="0036101D">
            <w:pPr>
              <w:pStyle w:val="Body"/>
            </w:pPr>
            <w:r>
              <w:t>Tiêu đề 1</w:t>
            </w:r>
          </w:p>
        </w:tc>
        <w:tc>
          <w:tcPr>
            <w:tcW w:w="1296" w:type="dxa"/>
          </w:tcPr>
          <w:p w14:paraId="3CA8047F" w14:textId="77777777" w:rsidR="00945CFA" w:rsidRDefault="00945CFA"/>
        </w:tc>
      </w:tr>
      <w:tr w:rsidR="00945CFA" w14:paraId="553A5187" w14:textId="77777777">
        <w:tc>
          <w:tcPr>
            <w:tcW w:w="4320" w:type="dxa"/>
          </w:tcPr>
          <w:p w14:paraId="5865457B" w14:textId="77777777" w:rsidR="00945CFA" w:rsidRDefault="00945CFA"/>
        </w:tc>
        <w:tc>
          <w:tcPr>
            <w:tcW w:w="4320" w:type="dxa"/>
          </w:tcPr>
          <w:p w14:paraId="402772C6" w14:textId="77777777" w:rsidR="00945CFA" w:rsidRDefault="0036101D">
            <w:pPr>
              <w:pStyle w:val="Body"/>
            </w:pPr>
            <w:r>
              <w:rPr>
                <w:b/>
              </w:rPr>
              <w:t>[A 1.1.2] CÂU LẠC BỘ DỮ LIỆU</w:t>
            </w:r>
            <w:r>
              <w:rPr>
                <w:b/>
              </w:rPr>
              <w:br/>
            </w:r>
            <w:r>
              <w:t>Ban giám hiệu nhà trường và huấn luyện viên giảng dạy sẽ sử dụng dữ liệu Iready, dữ liệu đánh giá hình thành và tổng kết để tạo thành các nhóm. Các câu lạc bộ dữ liệu này sẽ được rút ra mỗi tuần một lần để tập trung vào các tiêu chuẩn của tiểu bang Tennessee chưa được nắm vững.</w:t>
            </w:r>
          </w:p>
        </w:tc>
        <w:tc>
          <w:tcPr>
            <w:tcW w:w="1440" w:type="dxa"/>
          </w:tcPr>
          <w:p w14:paraId="446AEFC5" w14:textId="77777777" w:rsidR="00945CFA" w:rsidRDefault="0036101D">
            <w:pPr>
              <w:pStyle w:val="Body"/>
            </w:pPr>
            <w:r>
              <w:t>Craig McKee, Rhonda Wilson, Forestine Coleman, Brandy Powell, Crystal Belew, Marilyn Hope</w:t>
            </w:r>
          </w:p>
        </w:tc>
        <w:tc>
          <w:tcPr>
            <w:tcW w:w="1440" w:type="dxa"/>
          </w:tcPr>
          <w:p w14:paraId="557D2A3D" w14:textId="77777777" w:rsidR="00945CFA" w:rsidRDefault="0036101D">
            <w:pPr>
              <w:pStyle w:val="Body"/>
            </w:pPr>
            <w:r>
              <w:t>05/23/2025</w:t>
            </w:r>
          </w:p>
        </w:tc>
        <w:tc>
          <w:tcPr>
            <w:tcW w:w="1296" w:type="dxa"/>
          </w:tcPr>
          <w:p w14:paraId="3DCA3F8D" w14:textId="77777777" w:rsidR="00945CFA" w:rsidRDefault="0036101D">
            <w:pPr>
              <w:pStyle w:val="Body"/>
            </w:pPr>
            <w:r>
              <w:t>Tiêu đề 1</w:t>
            </w:r>
          </w:p>
        </w:tc>
        <w:tc>
          <w:tcPr>
            <w:tcW w:w="1296" w:type="dxa"/>
          </w:tcPr>
          <w:p w14:paraId="12F4D273" w14:textId="77777777" w:rsidR="00945CFA" w:rsidRDefault="00945CFA"/>
        </w:tc>
      </w:tr>
      <w:tr w:rsidR="00945CFA" w14:paraId="58B8C9D2" w14:textId="77777777">
        <w:tc>
          <w:tcPr>
            <w:tcW w:w="4320" w:type="dxa"/>
          </w:tcPr>
          <w:p w14:paraId="39569A62" w14:textId="77777777" w:rsidR="00945CFA" w:rsidRDefault="0036101D">
            <w:pPr>
              <w:pStyle w:val="Body"/>
            </w:pPr>
            <w:r>
              <w:rPr>
                <w:b/>
              </w:rPr>
              <w:t>[S 1.2] Phát triển chuyên môn</w:t>
            </w:r>
            <w:r>
              <w:rPr>
                <w:b/>
              </w:rPr>
              <w:br/>
            </w:r>
            <w:r>
              <w:t>Bethel Grove sẽ cung cấp sự phát triển chuyên môn liên tục, chất lượng cao ở cấp trường cho các nhà lãnh đạo trường học, giáo viên và các nhân viên giảng dạy khác. Sự phát triển này sẽ tập trung vào việc cải thiện thực hành giảng dạy để cải thiện hiệu suất của học sinh.</w:t>
            </w:r>
            <w:r>
              <w:br/>
            </w:r>
            <w:r>
              <w:br/>
              <w:t>Bethel Grove sẽ tiếp tục thực hiện phát triển chuyên môn dựa trên việc giảng dạy phù hợp với tiêu chuẩn, các bài học định hướng khách quan và nói chuyện học thuật để thúc đẩy trách nhiệm giải trình đối với kiến thức và tư duy nghiêm ngặt. Giáo viên sẽ tiếp tục thực hiện thực hành có chủ ý, đọc các văn bản chuyên môn, xem video và chia sẻ các phương pháp hay nhất.</w:t>
            </w:r>
            <w:r>
              <w:rPr>
                <w:b/>
              </w:rPr>
              <w:br/>
            </w:r>
            <w:r>
              <w:rPr>
                <w:b/>
              </w:rPr>
              <w:br/>
              <w:t>Chỉ số điểm chuẩn</w:t>
            </w:r>
            <w:r>
              <w:rPr>
                <w:b/>
              </w:rPr>
              <w:br/>
            </w:r>
            <w:r>
              <w:t>**Thực hiện::, **</w:t>
            </w:r>
            <w:r>
              <w:br/>
            </w:r>
            <w:r>
              <w:br/>
              <w:t>* Các cuộc họp giảng viên hàng tuần với biên bản và tờ đăng nhập* Đào tạo giáo viên mới và người mới hàng tháng với biên bản và tờ đăng nhập* Phát triển chuyên mån �n hàng quý với biên bản và tờ đăng nhập ** Hiệu quả: **</w:t>
            </w:r>
            <w:r>
              <w:br/>
            </w:r>
            <w:r>
              <w:lastRenderedPageBreak/>
              <w:br/>
              <w:t>* 90% giảng viên sẽ tham dự các cuộc họp giảng viên hàng tuần và sẽ thực hiện các chiến lược được trình bày Trong các cuộc họp dẫn đến 80% sinh viên cải thiện 10% trong các đánh giá hai tuần một lần. * 90% giáo viên mới và người mới sẽ thực hiện các chiến lược được trình bày trong các buổi học dẫn đến 80% học sinh cải thiện 10% trong các đánh giá hai tuần một lần.* 80% giáo viên sẽ cải thiện 10% trong các đánh giá chính thức hàng quý vào mùa xuân năm 2025.</w:t>
            </w:r>
          </w:p>
        </w:tc>
        <w:tc>
          <w:tcPr>
            <w:tcW w:w="4320" w:type="dxa"/>
          </w:tcPr>
          <w:p w14:paraId="4A6D827C" w14:textId="77777777" w:rsidR="00945CFA" w:rsidRDefault="0036101D">
            <w:pPr>
              <w:pStyle w:val="Body"/>
            </w:pPr>
            <w:r>
              <w:rPr>
                <w:b/>
              </w:rPr>
              <w:lastRenderedPageBreak/>
              <w:t>[A 1.2.1] Phát triển chuyên môn ELA</w:t>
            </w:r>
            <w:r>
              <w:rPr>
                <w:b/>
              </w:rPr>
              <w:br/>
            </w:r>
            <w:r>
              <w:t>Các quan sát lớp học hàng ngày sử dụng Phiếu đánh giá TEM sẽ cung cấp dữ liệu để xác định xu hướng về khả năng cỻ �a giáo viên để thực hiện hiệu quả các ca giảng dạy được nêu trong phiếu đánh giá và đánh giá việc thực hiện hướng dẫn phù hợp với tiêu chuẩn,  điều này sẽ cho phép lập kế hoạch hỗ trợ phát triển chuyên môn.</w:t>
            </w:r>
            <w:r>
              <w:br/>
            </w:r>
            <w:r>
              <w:br/>
              <w:t>Nhân viên hành chính và huấn luyện viên giảng dạy sẽ gặp nhau mỗi tháng với 85% tham dự để đảm bảo lãnh đạo học khu và trường học có được và chia sảc " kiến thức về nội dung, nhận được hỗ trợ nội dung và tài nguyên thông qua hợp tác và truyền đạt hiệu quả thông tin mới với các nhà giáo dục cấp trường.</w:t>
            </w:r>
            <w:r>
              <w:br/>
            </w:r>
            <w:r>
              <w:br/>
              <w:t>Giáo viên mới được hỗ trợ huấn luyện giảng dạy cấp huyện và cấp trường trong suốt mỗi học kỳ cho giáo viên mới.</w:t>
            </w:r>
          </w:p>
        </w:tc>
        <w:tc>
          <w:tcPr>
            <w:tcW w:w="1440" w:type="dxa"/>
          </w:tcPr>
          <w:p w14:paraId="6633A390" w14:textId="77777777" w:rsidR="00945CFA" w:rsidRDefault="0036101D">
            <w:pPr>
              <w:pStyle w:val="Body"/>
            </w:pPr>
            <w:r>
              <w:t>Craig McKee, Rhonda Wilson và Forestine Coleman</w:t>
            </w:r>
          </w:p>
        </w:tc>
        <w:tc>
          <w:tcPr>
            <w:tcW w:w="1440" w:type="dxa"/>
          </w:tcPr>
          <w:p w14:paraId="6616C751" w14:textId="77777777" w:rsidR="00945CFA" w:rsidRDefault="0036101D">
            <w:pPr>
              <w:pStyle w:val="Body"/>
            </w:pPr>
            <w:r>
              <w:t>12/13/2024</w:t>
            </w:r>
          </w:p>
        </w:tc>
        <w:tc>
          <w:tcPr>
            <w:tcW w:w="1296" w:type="dxa"/>
          </w:tcPr>
          <w:p w14:paraId="12E95FDF" w14:textId="77777777" w:rsidR="00945CFA" w:rsidRDefault="0036101D">
            <w:pPr>
              <w:pStyle w:val="Body"/>
            </w:pPr>
            <w:r>
              <w:t>Tiêu đề 1</w:t>
            </w:r>
          </w:p>
        </w:tc>
        <w:tc>
          <w:tcPr>
            <w:tcW w:w="1296" w:type="dxa"/>
          </w:tcPr>
          <w:p w14:paraId="1E0FA1A4" w14:textId="77777777" w:rsidR="00945CFA" w:rsidRDefault="00945CFA"/>
        </w:tc>
      </w:tr>
      <w:tr w:rsidR="00945CFA" w14:paraId="7E4F97A1" w14:textId="77777777">
        <w:tc>
          <w:tcPr>
            <w:tcW w:w="4320" w:type="dxa"/>
          </w:tcPr>
          <w:p w14:paraId="442374CD" w14:textId="77777777" w:rsidR="00945CFA" w:rsidRDefault="0036101D">
            <w:pPr>
              <w:pStyle w:val="Body"/>
            </w:pPr>
            <w:r>
              <w:rPr>
                <w:b/>
              </w:rPr>
              <w:t>[S 1.3] Can thiệp có mục tiêu và học tập cá nhân</w:t>
            </w:r>
            <w:r>
              <w:rPr>
                <w:b/>
              </w:rPr>
              <w:br/>
            </w:r>
            <w:r>
              <w:t>Bethel Grove sẽ cung cấp các can thiệp học tập và các hoạt động / nhiệm vụ học tập được cá nhân hóa được thiết kế để đáp ứng nhu cầu cá nhân của học sinh và cung cấp một môi trường học tập thuận lợi,  nơi các chiến lược và tài nguyên giảng dạy được thực hiện để đáp ứng nhu cầu của mỗi người học. Giáo viên sẽ sử dụng dữ liệu RTI để ghi lại việc thực hiện phản hồi đối với hướng dẫn. Giáo viên sẽ kết hợp một lịch trình hàng ngày để đáp ứng nhu cầu của những học sinh cần hỗ trợ cấp 2 và 3. Việc học của học sinh sẽ tăng lên, và họ sẽ có thể chứng minh việc học của mình trong các câu trả lời bằng văn bản và các đánh giá / sàng lọc của học khu.</w:t>
            </w:r>
            <w:r>
              <w:br/>
            </w:r>
            <w:r>
              <w:br/>
              <w:t>Nhóm Dữ liệu của Trường Tiểu học Bethel Grove họp hàng tháng bằng cách sử dụng phương pháp tiếp cận có hệ thống đối với RTI cho phép tất cả giáo viên và nhân viên tham gia vào việc lập kế hoạch cho kết quả học tập và thành công của mọi học sinh. Nhóm sử dụng phương pháp giải quyết vấn đề hợp tác để xác định nhu cầu của học sinh, thực hiện các can thiệp có mục tiêu và sử dụng dữ liệu để đo lường sự tiến bộ của học sinh do các can thiệp. Bằng cách chia sẻ trách nhiệm như một nhóm, nhiều nhà giáo dục chịu trách nhiệm về sự tiến bộ của học sinh và nhận thức được sự đa dạng về nhu cầu của học sinh.</w:t>
            </w:r>
            <w:r>
              <w:rPr>
                <w:b/>
              </w:rPr>
              <w:br/>
            </w:r>
            <w:r>
              <w:rPr>
                <w:b/>
              </w:rPr>
              <w:br/>
            </w:r>
            <w:r>
              <w:rPr>
                <w:b/>
              </w:rPr>
              <w:lastRenderedPageBreak/>
              <w:t>Chỉ số điểm chuẩn</w:t>
            </w:r>
            <w:r>
              <w:rPr>
                <w:b/>
              </w:rPr>
              <w:br/>
            </w:r>
            <w:r>
              <w:t>**Thực hiện:**</w:t>
            </w:r>
            <w:r>
              <w:br/>
            </w:r>
            <w:r>
              <w:br/>
              <w:t xml:space="preserve">* Giám sát tiến độ hàng tuần với các báo cáo giám sát tiến độ trong Aimsweb.* Kiểm tra độ trung thực hàng tuần với các biểu mẫu theo dõi* Điểm chuẩn sàng lọc phổ quát IREADY hàng quý (Mùa thu, Mùa đông và Mùa xuân) * Các cuộc họp nhóm dữ liệu hàng tháng với các tờ đăng nhập và biên bản  </w:t>
            </w:r>
            <w:r>
              <w:br/>
            </w:r>
            <w:r>
              <w:br/>
            </w:r>
            <w:r>
              <w:br/>
              <w:t>**Hiệu quả:  **</w:t>
            </w:r>
            <w:r>
              <w:br/>
            </w:r>
            <w:r>
              <w:br/>
              <w:t>* 80% học sinh sẽ được theo dõi tiến độ với sự cải thiện 10% các nhiệm vụ giám sát hàng tuần.» * 90% giáo viên sẽ tuân thủ việc thực hiện theo cấp can thiệp, với 10% học sinh cải thiện các nhiệm vụ can thiệp hàng ngày.* 80% học sinh sẽ cải thiện 10% so với điểm chuẩn IREADY từ mùa thu đến mùa đông và mùa đông đến mùa xuân.* 90% giáo viên đứng lớp sẽ tham dự các cuộc họp nhóm dữ liệu hàng tháng dẫn đến học sinh cải thiện 10% các nhiệm vụ theo dõi tiến độ.</w:t>
            </w:r>
          </w:p>
        </w:tc>
        <w:tc>
          <w:tcPr>
            <w:tcW w:w="4320" w:type="dxa"/>
          </w:tcPr>
          <w:p w14:paraId="1F44AB73" w14:textId="77777777" w:rsidR="00945CFA" w:rsidRDefault="0036101D">
            <w:pPr>
              <w:pStyle w:val="Body"/>
            </w:pPr>
            <w:r>
              <w:rPr>
                <w:b/>
              </w:rPr>
              <w:lastRenderedPageBreak/>
              <w:t>[A 1.3.1] Can thiệp và học tập cá nhân hóa</w:t>
            </w:r>
            <w:r>
              <w:rPr>
                <w:b/>
              </w:rPr>
              <w:br/>
            </w:r>
            <w:r>
              <w:t>Giáo viên đứng lớp, nhà can thiệp và giáo viên tài nguyên giảng dạy sẽ xem xét sự tiến bộ của những học sinh đang được can thiệp và phân biệt cá nhân. Họ sẽ xem xét dữ liệu và phân tích kết quả đánh giá gần đây, dữ liệu quan sát và phản hồi từ các can thiệp để đánh giá sự tiến bộ của từng học sinh.</w:t>
            </w:r>
            <w:r>
              <w:br/>
            </w:r>
            <w:r>
              <w:br/>
              <w:t>Ngoài ra, họ sẽ điều chỉnh các chiến lược dựa trên dữ liệu, sửa đổi các can thiệp hiện có hoặc kế hoạch học tập được cá nhân hóó A khi cần thiết. Điều này có thể liên quan đến việc thay đổi các chiến lược giảng dạy, cung cấp các nguồn lực bổ sung hoặc thay đổi các nhóm. Họ sẽ ghi lại những thay đổi, ghi lại bất kỳ điều chỉnh nào đối với kế hoạch can thiệp và cập nhật hồ sơ học sinh.</w:t>
            </w:r>
            <w:r>
              <w:br/>
            </w:r>
            <w:r>
              <w:br/>
              <w:t>Nhóm sẽ xác định các mục tiêu rõ ràng, ngắn hạn cho từng học sinh dựa trên sự tiến bộ và nhu cầu của họ. Nhóm sẽ ** ** đảm bảo rằng tất cả các thay đổi được thông báo cho nhân viên có liên quan và mọi chiến lược mới được thực hiện trong lớp học ngay lập tức.</w:t>
            </w:r>
            <w:r>
              <w:br/>
            </w:r>
            <w:r>
              <w:br/>
              <w:t>Mỗi học sinh nhận được can thiệp có mục tiêu sẽ có một kế hoạch học tập cập nhật và phù hợp, phản ánh tiến trình gần đây nhất và giải quyết bất kỳ nhu cầu mới nào được xác định.</w:t>
            </w:r>
          </w:p>
        </w:tc>
        <w:tc>
          <w:tcPr>
            <w:tcW w:w="1440" w:type="dxa"/>
          </w:tcPr>
          <w:p w14:paraId="28721F7D" w14:textId="77777777" w:rsidR="00945CFA" w:rsidRDefault="0036101D">
            <w:pPr>
              <w:pStyle w:val="Body"/>
            </w:pPr>
            <w:r>
              <w:t>Craig McKee, Marilyn Hope</w:t>
            </w:r>
          </w:p>
        </w:tc>
        <w:tc>
          <w:tcPr>
            <w:tcW w:w="1440" w:type="dxa"/>
          </w:tcPr>
          <w:p w14:paraId="3D2EC78A" w14:textId="77777777" w:rsidR="00945CFA" w:rsidRDefault="0036101D">
            <w:pPr>
              <w:pStyle w:val="Body"/>
            </w:pPr>
            <w:r>
              <w:t>05/23/2025</w:t>
            </w:r>
          </w:p>
        </w:tc>
        <w:tc>
          <w:tcPr>
            <w:tcW w:w="1296" w:type="dxa"/>
          </w:tcPr>
          <w:p w14:paraId="46A9DDC3" w14:textId="77777777" w:rsidR="00945CFA" w:rsidRDefault="0036101D">
            <w:pPr>
              <w:pStyle w:val="Body"/>
            </w:pPr>
            <w:r>
              <w:t>Tiêu đề 1</w:t>
            </w:r>
          </w:p>
        </w:tc>
        <w:tc>
          <w:tcPr>
            <w:tcW w:w="1296" w:type="dxa"/>
          </w:tcPr>
          <w:p w14:paraId="7DAD5981" w14:textId="77777777" w:rsidR="00945CFA" w:rsidRDefault="00945CFA"/>
        </w:tc>
      </w:tr>
      <w:tr w:rsidR="00945CFA" w14:paraId="12F7C011" w14:textId="77777777">
        <w:tc>
          <w:tcPr>
            <w:tcW w:w="14112" w:type="dxa"/>
            <w:gridSpan w:val="6"/>
            <w:shd w:val="clear" w:color="auto" w:fill="9CD3EA"/>
          </w:tcPr>
          <w:p w14:paraId="4E78FFBC" w14:textId="77777777" w:rsidR="00945CFA" w:rsidRDefault="0036101D">
            <w:pPr>
              <w:pStyle w:val="GoalHeading"/>
            </w:pPr>
            <w:r>
              <w:rPr>
                <w:b/>
              </w:rPr>
              <w:t>[G 2] Toán học</w:t>
            </w:r>
            <w:r>
              <w:rPr>
                <w:b/>
              </w:rPr>
              <w:br/>
            </w:r>
            <w:r>
              <w:t xml:space="preserve"> Trường Tiểu học Bethel Grove sẽ cải thiện toán học K-5. Trong SY 22-23, 21.5% học sinh lớp 3-5 của Bethel Grove đang thực hiện ở cấp lớp Toán trên TCAP. Mục tiêu của chúng tôi là đạt hoặc vượt quá 28% ở lớp 3-5 trên TCAP vào cuối năm học 24-25.</w:t>
            </w:r>
            <w:r>
              <w:rPr>
                <w:b/>
              </w:rPr>
              <w:br/>
            </w:r>
            <w:r>
              <w:rPr>
                <w:b/>
              </w:rPr>
              <w:br/>
              <w:t>Hiệu suất đo lường hiệu suất</w:t>
            </w:r>
            <w:r>
              <w:rPr>
                <w:b/>
              </w:rPr>
              <w:br/>
            </w:r>
            <w:r>
              <w:t>sẽ được đo bằng các công cụ sau:</w:t>
            </w:r>
            <w:r>
              <w:br/>
            </w:r>
            <w:r>
              <w:br/>
              <w:t>Đánh giá TCAP</w:t>
            </w:r>
          </w:p>
        </w:tc>
      </w:tr>
      <w:tr w:rsidR="00945CFA" w14:paraId="3AAF8CBF" w14:textId="77777777">
        <w:tc>
          <w:tcPr>
            <w:tcW w:w="4320" w:type="dxa"/>
          </w:tcPr>
          <w:p w14:paraId="45900DD0" w14:textId="77777777" w:rsidR="00945CFA" w:rsidRDefault="0036101D">
            <w:pPr>
              <w:pStyle w:val="Heading1"/>
            </w:pPr>
            <w:r>
              <w:rPr>
                <w:b/>
              </w:rPr>
              <w:t>Chiến lược</w:t>
            </w:r>
          </w:p>
        </w:tc>
        <w:tc>
          <w:tcPr>
            <w:tcW w:w="4320" w:type="dxa"/>
          </w:tcPr>
          <w:p w14:paraId="426EC2E6" w14:textId="77777777" w:rsidR="00945CFA" w:rsidRDefault="0036101D">
            <w:pPr>
              <w:pStyle w:val="Heading1"/>
            </w:pPr>
            <w:r>
              <w:rPr>
                <w:b/>
              </w:rPr>
              <w:t>Bước hành động</w:t>
            </w:r>
          </w:p>
        </w:tc>
        <w:tc>
          <w:tcPr>
            <w:tcW w:w="1440" w:type="dxa"/>
          </w:tcPr>
          <w:p w14:paraId="2E37BF55" w14:textId="77777777" w:rsidR="00945CFA" w:rsidRDefault="0036101D">
            <w:pPr>
              <w:pStyle w:val="Heading1"/>
            </w:pPr>
            <w:r>
              <w:rPr>
                <w:b/>
              </w:rPr>
              <w:t>Người chịu trách nhiệm</w:t>
            </w:r>
          </w:p>
        </w:tc>
        <w:tc>
          <w:tcPr>
            <w:tcW w:w="1440" w:type="dxa"/>
          </w:tcPr>
          <w:p w14:paraId="2BB3E830" w14:textId="77777777" w:rsidR="00945CFA" w:rsidRDefault="0036101D">
            <w:pPr>
              <w:pStyle w:val="Heading1"/>
            </w:pPr>
            <w:r>
              <w:rPr>
                <w:b/>
              </w:rPr>
              <w:t>Ngày hoàn thành dự kiến</w:t>
            </w:r>
          </w:p>
        </w:tc>
        <w:tc>
          <w:tcPr>
            <w:tcW w:w="1296" w:type="dxa"/>
          </w:tcPr>
          <w:p w14:paraId="2FDF37C7" w14:textId="77777777" w:rsidR="00945CFA" w:rsidRDefault="0036101D">
            <w:pPr>
              <w:pStyle w:val="Heading1"/>
            </w:pPr>
            <w:r>
              <w:rPr>
                <w:b/>
              </w:rPr>
              <w:t>Nguồn kinh phí</w:t>
            </w:r>
          </w:p>
        </w:tc>
        <w:tc>
          <w:tcPr>
            <w:tcW w:w="1296" w:type="dxa"/>
          </w:tcPr>
          <w:p w14:paraId="216BABEE" w14:textId="77777777" w:rsidR="00945CFA" w:rsidRDefault="0036101D">
            <w:pPr>
              <w:pStyle w:val="Heading1"/>
            </w:pPr>
            <w:r>
              <w:rPr>
                <w:b/>
              </w:rPr>
              <w:t>Ghi chú</w:t>
            </w:r>
          </w:p>
        </w:tc>
      </w:tr>
      <w:tr w:rsidR="00945CFA" w14:paraId="17CF03DF" w14:textId="77777777">
        <w:tc>
          <w:tcPr>
            <w:tcW w:w="4320" w:type="dxa"/>
          </w:tcPr>
          <w:p w14:paraId="7BB75991" w14:textId="77777777" w:rsidR="00945CFA" w:rsidRDefault="0036101D">
            <w:pPr>
              <w:pStyle w:val="Body"/>
            </w:pPr>
            <w:r>
              <w:rPr>
                <w:b/>
              </w:rPr>
              <w:t>[S 2.1] Hướng dẫn cốt lõi phù hợp với tiêu chuẩn</w:t>
            </w:r>
            <w:r>
              <w:rPr>
                <w:b/>
              </w:rPr>
              <w:br/>
            </w:r>
            <w:r>
              <w:t>Bethel Grove sẽ cung cấp quyền truy cập vào chương trình giảng dạy nghiêm ngặt, hướng dẫn cốt lõi chất lượng và đánh giá phù hợp với các tiêu chuẩn Học thuật của Bang Tennessee.</w:t>
            </w:r>
            <w:r>
              <w:br/>
            </w:r>
            <w:r>
              <w:lastRenderedPageBreak/>
              <w:br/>
              <w:t>Giáo viên sẽ lập kế hoạch và thực hiện các bài học phù hợp với tiêu chuẩn với hướng dẫn có chủ ý và dựa trên dữ liệu để cung cấp quyền truy cập hàng ngày vào châo ương trình giảng dạy toán nghiêm ngặt sẽ phát triển sự tham gia của học sinh vào nội dung quan trọng dựa trên kiến thức trước đó và thúc đẩy việc nắm vững các tiêu chuẩn Học thuật của Bang Tennessee để đảm bảo học sinh sẵn sàng cho nghề nghiệp và đại học.</w:t>
            </w:r>
            <w:r>
              <w:rPr>
                <w:b/>
              </w:rPr>
              <w:br/>
            </w:r>
            <w:r>
              <w:rPr>
                <w:b/>
              </w:rPr>
              <w:br/>
              <w:t>Chỉ số điểm chuẩn</w:t>
            </w:r>
            <w:r>
              <w:rPr>
                <w:b/>
              </w:rPr>
              <w:br/>
            </w:r>
            <w:r>
              <w:t>**Thực hiện::, **</w:t>
            </w:r>
            <w:r>
              <w:br/>
            </w:r>
            <w:r>
              <w:br/>
              <w:t xml:space="preserve">* Lập kế hoạch hợp tác hàng tuần / PLC với biên bản và tờ đăng nhập* Công cụ quan sát giáo viên đứng lớp hàng tuần* Đánh giá hình thành phổ biến hàng quý </w:t>
            </w:r>
            <w:r>
              <w:br/>
            </w:r>
            <w:r>
              <w:br/>
            </w:r>
            <w:r>
              <w:br/>
              <w:t xml:space="preserve"> ** Hiệu quả: *** </w:t>
            </w:r>
            <w:r>
              <w:br/>
            </w:r>
            <w:r>
              <w:br/>
              <w:t>90% giáo viên đứng lớp sẽ tham gia Lập kế hoạch / PLC hợp tác hàng tuần và thực hiện các bài học theo kế hoạch dẫn đến 80% học sinh cải thiện 10% trong các bài đánh giá hai tuần một lần. * 80% giáo viên đứng lớp sẽ thực hiện các đề xuất phản hồi trong bài học dẫn đến 80% học sinh cải thiện 10% trong các bài đánh giá hai tuần một lần.* 80% học sinh sẽ cải thiện 10% trong đánh giá hình thành chung hàng quý (mùa thu đến mùa đông và mùa xuân mùa đông.)</w:t>
            </w:r>
          </w:p>
        </w:tc>
        <w:tc>
          <w:tcPr>
            <w:tcW w:w="4320" w:type="dxa"/>
          </w:tcPr>
          <w:p w14:paraId="43F41C3E" w14:textId="77777777" w:rsidR="00945CFA" w:rsidRDefault="0036101D">
            <w:pPr>
              <w:pStyle w:val="Body"/>
            </w:pPr>
            <w:r>
              <w:rPr>
                <w:b/>
              </w:rPr>
              <w:lastRenderedPageBreak/>
              <w:t>[A 2.1.1] Thực hiện các Chiến lược Tác động Cao</w:t>
            </w:r>
            <w:r>
              <w:rPr>
                <w:b/>
              </w:rPr>
              <w:br/>
            </w:r>
            <w:r>
              <w:t xml:space="preserve">Nhóm hành chính và huấn luyện viên giảng dạy sẽ tiến hành quan sát lớp học bằng cách sử dụng công cụ hướng dẫn Chiến lược Tác động Cao của học khu. Các thành viên trong nhóm sẽ thảo luận </w:t>
            </w:r>
            <w:r>
              <w:lastRenderedPageBreak/>
              <w:t>về dữ liệu để xác định xu hướng trong khả năng của giáo viên để thực hiện hiệu quả các thay đổi giảng dạy đã xác định được nêu trong phiếu đánh giá và đánh giá việc thực hiện hướng dẫn phù hợp với tiêu chuẩn.</w:t>
            </w:r>
            <w:r>
              <w:br/>
            </w:r>
            <w:r>
              <w:br/>
              <w:t>Dữ liệu của Trường Tiểu học Bethel Grove sẽ được các thành viên trong nhóm hành chính giám sát hai tuần một lần. Dữ liệu được thu thập và các xu hướng được công nhận sẽ được thảo luận bởi các thành viên trong nhóm và các chiến lược để hỗ trợ các thực hành giảng dạy khác nhau. Dữ liệu sẽ cho thấy rằng giáo viên đang thực hiện các thực hành bằng hoặc trên 80% mỗi lần truy cập.</w:t>
            </w:r>
          </w:p>
        </w:tc>
        <w:tc>
          <w:tcPr>
            <w:tcW w:w="1440" w:type="dxa"/>
          </w:tcPr>
          <w:p w14:paraId="06EC4713" w14:textId="77777777" w:rsidR="00945CFA" w:rsidRDefault="0036101D">
            <w:pPr>
              <w:pStyle w:val="Body"/>
            </w:pPr>
            <w:r>
              <w:lastRenderedPageBreak/>
              <w:t>Craig McKee, Rhonda Wilson và Monica McDaniel</w:t>
            </w:r>
          </w:p>
        </w:tc>
        <w:tc>
          <w:tcPr>
            <w:tcW w:w="1440" w:type="dxa"/>
          </w:tcPr>
          <w:p w14:paraId="316F617F" w14:textId="77777777" w:rsidR="00945CFA" w:rsidRDefault="0036101D">
            <w:pPr>
              <w:pStyle w:val="Body"/>
            </w:pPr>
            <w:r>
              <w:t>12/13/2024</w:t>
            </w:r>
          </w:p>
        </w:tc>
        <w:tc>
          <w:tcPr>
            <w:tcW w:w="1296" w:type="dxa"/>
          </w:tcPr>
          <w:p w14:paraId="18FC0474" w14:textId="77777777" w:rsidR="00945CFA" w:rsidRDefault="0036101D">
            <w:pPr>
              <w:pStyle w:val="Body"/>
            </w:pPr>
            <w:r>
              <w:t>Tiêu đề 1 [$ 500.00]</w:t>
            </w:r>
          </w:p>
        </w:tc>
        <w:tc>
          <w:tcPr>
            <w:tcW w:w="1296" w:type="dxa"/>
          </w:tcPr>
          <w:p w14:paraId="17439C47" w14:textId="77777777" w:rsidR="00945CFA" w:rsidRDefault="00945CFA"/>
        </w:tc>
      </w:tr>
      <w:tr w:rsidR="00945CFA" w14:paraId="3E8BFBD2" w14:textId="77777777">
        <w:tc>
          <w:tcPr>
            <w:tcW w:w="4320" w:type="dxa"/>
          </w:tcPr>
          <w:p w14:paraId="7BD43EB3" w14:textId="77777777" w:rsidR="00945CFA" w:rsidRDefault="00945CFA"/>
        </w:tc>
        <w:tc>
          <w:tcPr>
            <w:tcW w:w="4320" w:type="dxa"/>
          </w:tcPr>
          <w:p w14:paraId="18765E2D" w14:textId="77777777" w:rsidR="00945CFA" w:rsidRDefault="0036101D">
            <w:pPr>
              <w:pStyle w:val="Body"/>
            </w:pPr>
            <w:r>
              <w:rPr>
                <w:b/>
              </w:rPr>
              <w:t>[A 2.1.2] Học tập dựa trên dự án</w:t>
            </w:r>
            <w:r>
              <w:rPr>
                <w:b/>
              </w:rPr>
              <w:br/>
            </w:r>
            <w:r>
              <w:t>kết hợp các hoạt động S.T.E.M. trong các bài học khoa học. Học sinh sẽ làm việc theo nhóm trong các dự án STEM, bồi dưỡng kỹ năng hợp tác và giao tiếp. Nuôi dưỡng sự tò mò bằng cách khuyến khích học sinh đặt câu hỏi và thiết kế các thí nghiệm của riêng mình để tìm câu trả lời.</w:t>
            </w:r>
          </w:p>
        </w:tc>
        <w:tc>
          <w:tcPr>
            <w:tcW w:w="1440" w:type="dxa"/>
          </w:tcPr>
          <w:p w14:paraId="1007B5A6" w14:textId="77777777" w:rsidR="00945CFA" w:rsidRDefault="0036101D">
            <w:pPr>
              <w:pStyle w:val="Body"/>
            </w:pPr>
            <w:r>
              <w:t>Craig McKee, Aketta Neal, Kamecco Arnold, Pierce mùa hè</w:t>
            </w:r>
          </w:p>
        </w:tc>
        <w:tc>
          <w:tcPr>
            <w:tcW w:w="1440" w:type="dxa"/>
          </w:tcPr>
          <w:p w14:paraId="12D057DB" w14:textId="77777777" w:rsidR="00945CFA" w:rsidRDefault="0036101D">
            <w:pPr>
              <w:pStyle w:val="Body"/>
            </w:pPr>
            <w:r>
              <w:t>05/23/2025</w:t>
            </w:r>
          </w:p>
        </w:tc>
        <w:tc>
          <w:tcPr>
            <w:tcW w:w="1296" w:type="dxa"/>
          </w:tcPr>
          <w:p w14:paraId="5DC72906" w14:textId="77777777" w:rsidR="00945CFA" w:rsidRDefault="0036101D">
            <w:pPr>
              <w:pStyle w:val="Body"/>
            </w:pPr>
            <w:r>
              <w:t>Tiêu đề 1 [$ 250.00]</w:t>
            </w:r>
          </w:p>
        </w:tc>
        <w:tc>
          <w:tcPr>
            <w:tcW w:w="1296" w:type="dxa"/>
          </w:tcPr>
          <w:p w14:paraId="3C7DBB6C" w14:textId="77777777" w:rsidR="00945CFA" w:rsidRDefault="00945CFA"/>
        </w:tc>
      </w:tr>
      <w:tr w:rsidR="00945CFA" w14:paraId="6A892A1E" w14:textId="77777777">
        <w:tc>
          <w:tcPr>
            <w:tcW w:w="4320" w:type="dxa"/>
          </w:tcPr>
          <w:p w14:paraId="1B487C1C" w14:textId="77777777" w:rsidR="00945CFA" w:rsidRDefault="0036101D">
            <w:pPr>
              <w:pStyle w:val="Body"/>
            </w:pPr>
            <w:r>
              <w:rPr>
                <w:b/>
              </w:rPr>
              <w:t>[S 2.2] Phát triển chuyên môn</w:t>
            </w:r>
            <w:r>
              <w:rPr>
                <w:b/>
              </w:rPr>
              <w:br/>
            </w:r>
            <w:r>
              <w:t xml:space="preserve">Cung cấp sự phát triển chuyên môn liên tục, chất </w:t>
            </w:r>
            <w:r>
              <w:lastRenderedPageBreak/>
              <w:t>lượng cao ở cấp trường cho các nhà lãnh đạo trường học, giáo viên và các nhân viên giảng dạy khác tập trung vào các thay đổi giảng dạy và các chiến lược dẫn đến cải thiện thành tích của học sinh.</w:t>
            </w:r>
            <w:r>
              <w:rPr>
                <w:b/>
              </w:rPr>
              <w:br/>
            </w:r>
            <w:r>
              <w:rPr>
                <w:b/>
              </w:rPr>
              <w:br/>
              <w:t>Chỉ số điểm chuẩn</w:t>
            </w:r>
            <w:r>
              <w:rPr>
                <w:b/>
              </w:rPr>
              <w:br/>
            </w:r>
            <w:r>
              <w:t>**Thực hiện: **</w:t>
            </w:r>
            <w:r>
              <w:br/>
            </w:r>
            <w:r>
              <w:br/>
              <w:t>* Các cuộc họp giảng viên hàng tuần với biên bản và tờ đăng nhập* Đào tạo giáo viên mới và người mới hàng tháng với biên bản và tờ đăng nhậ p * Phát triển chuyên môn hàng quý với biên bản và tờ đăng nhập ** Hiệu quả: **</w:t>
            </w:r>
            <w:r>
              <w:br/>
            </w:r>
            <w:r>
              <w:br/>
              <w:t>* 90% giảng viên sẽ tham dự các cuộc họp giảng viên hàng tuần và sẽ thực hiện các chiến lược được trình bày Trong các cuộc họp dẫn đến 80% sinh viên cải thiện 10% trong các đánh giá hai tuần một lần. * 90% giáo viên mới và người mới sẽ thực hiện các chiến lược được trình bày trong các buổi học dẫn đến 80% học sinh cải thiện 10% trong các đánh giá hai tuần một lần.* 80% giáo viên sẽ cải thiện 10% trong các đánh giá chính thức hàng quý vào mùa xuân năm 2025.</w:t>
            </w:r>
          </w:p>
        </w:tc>
        <w:tc>
          <w:tcPr>
            <w:tcW w:w="4320" w:type="dxa"/>
          </w:tcPr>
          <w:p w14:paraId="46CE0953" w14:textId="77777777" w:rsidR="00945CFA" w:rsidRDefault="0036101D">
            <w:pPr>
              <w:pStyle w:val="Body"/>
            </w:pPr>
            <w:r>
              <w:rPr>
                <w:b/>
              </w:rPr>
              <w:lastRenderedPageBreak/>
              <w:t>[A 2.2.1] Phát triển chuyên môn</w:t>
            </w:r>
            <w:r>
              <w:rPr>
                <w:b/>
              </w:rPr>
              <w:br/>
            </w:r>
            <w:r>
              <w:t xml:space="preserve">Giảng viên và nhân viên của Bethel Grove sẽ thực </w:t>
            </w:r>
            <w:r>
              <w:lastRenderedPageBreak/>
              <w:t>hiện PD trực tiếp chất lượng cao liên tục tại trường của chúng tôi. Huấn luyện viên PLC, Huấn luyện viên hướng dẫn và các nhân viên hành chính khác sẽ cung cấp pd chất lượng cao hàng tháng về các chủ đề khác nhau. Chương trình của chúng tôi sẽ được hỗ trợ thông qua các nguồn lực, vật tư, thiết bị và nhân sự Tiêu đề 1.</w:t>
            </w:r>
            <w:r>
              <w:br/>
            </w:r>
            <w:r>
              <w:br/>
              <w:t>Bethel Grove sẽ lên kế hoạch hướng dẫn không chính thức bởi nhóm hành chính và huấn luyện viên hướng dẫn trong các khối toán học tập trung vào các cuộc thảo luận của học sinh, tham gia và sử dụng các thực hành toán học và các công cụ toán học. Giáo viên sẽ nhận được phản hồi ngay lập tức.</w:t>
            </w:r>
            <w:r>
              <w:br/>
            </w:r>
            <w:r>
              <w:br/>
              <w:t>Hiệu trưởng và / hoặc giáo viên sẽ tham dự hội nghị NCTM 2025 tại Thành phố Kansas, Missouri vào ngày 5-7 tháng 2 năm 2025. Hội nghị này sẽ cung cấp những kinh nghiệm liên quan và kích thích sự hợp tác xung quanh việc dạy và học. Các hội nghị sẽ thảo luận về thành công toán học và đọc viết cao được xác định trong các thực tiễn có tác động cao mà tất cả các trường có thể nhân rộng để đạt được thành công.</w:t>
            </w:r>
          </w:p>
        </w:tc>
        <w:tc>
          <w:tcPr>
            <w:tcW w:w="1440" w:type="dxa"/>
          </w:tcPr>
          <w:p w14:paraId="6948961B" w14:textId="77777777" w:rsidR="00945CFA" w:rsidRDefault="0036101D">
            <w:pPr>
              <w:pStyle w:val="Body"/>
            </w:pPr>
            <w:r>
              <w:lastRenderedPageBreak/>
              <w:t>Craig McKee, Rhonda Wilson</w:t>
            </w:r>
          </w:p>
        </w:tc>
        <w:tc>
          <w:tcPr>
            <w:tcW w:w="1440" w:type="dxa"/>
          </w:tcPr>
          <w:p w14:paraId="20B38BA9" w14:textId="77777777" w:rsidR="00945CFA" w:rsidRDefault="0036101D">
            <w:pPr>
              <w:pStyle w:val="Body"/>
            </w:pPr>
            <w:r>
              <w:t>05/23/2025</w:t>
            </w:r>
          </w:p>
        </w:tc>
        <w:tc>
          <w:tcPr>
            <w:tcW w:w="1296" w:type="dxa"/>
          </w:tcPr>
          <w:p w14:paraId="2301A3EB" w14:textId="77777777" w:rsidR="00945CFA" w:rsidRDefault="0036101D">
            <w:pPr>
              <w:pStyle w:val="Body"/>
            </w:pPr>
            <w:r>
              <w:t>Tiêu đề 1 [$ 3000.00]</w:t>
            </w:r>
          </w:p>
        </w:tc>
        <w:tc>
          <w:tcPr>
            <w:tcW w:w="1296" w:type="dxa"/>
          </w:tcPr>
          <w:p w14:paraId="10FA39D4" w14:textId="77777777" w:rsidR="00945CFA" w:rsidRDefault="00945CFA"/>
        </w:tc>
      </w:tr>
      <w:tr w:rsidR="00945CFA" w14:paraId="27796534" w14:textId="77777777">
        <w:tc>
          <w:tcPr>
            <w:tcW w:w="4320" w:type="dxa"/>
          </w:tcPr>
          <w:p w14:paraId="2B21B244" w14:textId="77777777" w:rsidR="00945CFA" w:rsidRDefault="00945CFA"/>
        </w:tc>
        <w:tc>
          <w:tcPr>
            <w:tcW w:w="4320" w:type="dxa"/>
          </w:tcPr>
          <w:p w14:paraId="46C0ADB9" w14:textId="77777777" w:rsidR="00945CFA" w:rsidRDefault="0036101D">
            <w:pPr>
              <w:pStyle w:val="Body"/>
            </w:pPr>
            <w:r>
              <w:rPr>
                <w:b/>
              </w:rPr>
              <w:t>[A 2.2.2] Toán và các nhóm nhỏ</w:t>
            </w:r>
            <w:r>
              <w:rPr>
                <w:b/>
              </w:rPr>
              <w:br/>
            </w:r>
            <w:r>
              <w:t>Đội ngũ huấn luyện viên hướng dẫn sẽ cung cấp sự phát triển chuyên môn cho tất cả giáo viên. Sự phát triển chuyên môn sẽ đòi hỏi các chiến lược mà giáo viên có thể sử dụng để giải quyết nhu cầu của tất cả học sinh trong lĩnh vực toán học. Các chiến lược sẽ cần các tài nguyên như thẻ flash, thao tác toán học và các tài nguyên toán học khác.</w:t>
            </w:r>
          </w:p>
        </w:tc>
        <w:tc>
          <w:tcPr>
            <w:tcW w:w="1440" w:type="dxa"/>
          </w:tcPr>
          <w:p w14:paraId="68D575EF" w14:textId="77777777" w:rsidR="00945CFA" w:rsidRDefault="0036101D">
            <w:pPr>
              <w:pStyle w:val="Body"/>
            </w:pPr>
            <w:r>
              <w:t>Craig McKee, Rhonda Wilson, Forestine Coleman, Monica McTDaniel và Taura Taylor.</w:t>
            </w:r>
          </w:p>
        </w:tc>
        <w:tc>
          <w:tcPr>
            <w:tcW w:w="1440" w:type="dxa"/>
          </w:tcPr>
          <w:p w14:paraId="601A48F5" w14:textId="77777777" w:rsidR="00945CFA" w:rsidRDefault="0036101D">
            <w:pPr>
              <w:pStyle w:val="Body"/>
            </w:pPr>
            <w:r>
              <w:t>05/23/2025</w:t>
            </w:r>
          </w:p>
        </w:tc>
        <w:tc>
          <w:tcPr>
            <w:tcW w:w="1296" w:type="dxa"/>
          </w:tcPr>
          <w:p w14:paraId="6B6DD7DC" w14:textId="77777777" w:rsidR="00945CFA" w:rsidRDefault="0036101D">
            <w:pPr>
              <w:pStyle w:val="Body"/>
            </w:pPr>
            <w:r>
              <w:t>Tiêu đề 1</w:t>
            </w:r>
          </w:p>
        </w:tc>
        <w:tc>
          <w:tcPr>
            <w:tcW w:w="1296" w:type="dxa"/>
          </w:tcPr>
          <w:p w14:paraId="6FFF1299" w14:textId="77777777" w:rsidR="00945CFA" w:rsidRDefault="00945CFA"/>
        </w:tc>
      </w:tr>
      <w:tr w:rsidR="00945CFA" w14:paraId="7CD1420E" w14:textId="77777777">
        <w:tc>
          <w:tcPr>
            <w:tcW w:w="4320" w:type="dxa"/>
          </w:tcPr>
          <w:p w14:paraId="772C4BD6" w14:textId="77777777" w:rsidR="00945CFA" w:rsidRDefault="0036101D">
            <w:pPr>
              <w:pStyle w:val="Body"/>
            </w:pPr>
            <w:r>
              <w:rPr>
                <w:b/>
              </w:rPr>
              <w:t xml:space="preserve">[S 2.3] Can thiệp có mục tiêu và học tập cá nhân hóa,Cung </w:t>
            </w:r>
            <w:r>
              <w:rPr>
                <w:b/>
              </w:rPr>
              <w:br/>
            </w:r>
            <w:r>
              <w:t>cấp các can thiệp học tập, các hoạt động học tập được cá nhân hóa, tốc độ học tập cá nhân hóa và các phương pháp giảng dạy khác nhau được thiết kế để đáp ứng nhu cầu của những người học cụ thể để cải thiện thành tích của học sinh.</w:t>
            </w:r>
            <w:r>
              <w:br/>
            </w:r>
            <w:r>
              <w:br/>
            </w:r>
            <w:r>
              <w:lastRenderedPageBreak/>
              <w:t>** **</w:t>
            </w:r>
            <w:r>
              <w:br/>
            </w:r>
            <w:r>
              <w:br/>
              <w:t xml:space="preserve"> **</w:t>
            </w:r>
            <w:r>
              <w:rPr>
                <w:b/>
              </w:rPr>
              <w:br/>
            </w:r>
            <w:r>
              <w:rPr>
                <w:b/>
              </w:rPr>
              <w:br/>
              <w:t>Chỉ số điểm chuẩn</w:t>
            </w:r>
            <w:r>
              <w:rPr>
                <w:b/>
              </w:rPr>
              <w:br/>
            </w:r>
            <w:r>
              <w:t>**Thực hiện:**</w:t>
            </w:r>
            <w:r>
              <w:br/>
            </w:r>
            <w:r>
              <w:br/>
              <w:t>* Giám sát tiến độ hàng tuần với các báo cáo giám sát tiến độ trong Aimsweb.* Kiểm tra độ trung thực hàng tuần với các biểu mẫu theo dõi* Điểm chuẩn sàng lọc phổ quát IREADY hàng quý (Mùa thu, Mùa đông và Mùa xuân).* Số phút nhóm dữ liệu hàng tháng với trang tính và biên bản đăng nhập ** Hiệu quả:  **</w:t>
            </w:r>
            <w:r>
              <w:br/>
            </w:r>
            <w:r>
              <w:br/>
              <w:t>* 80% học sinh sẽ được theo dõi tiến độ với 10% cải thiện các nhiệm vụ giám sát hàng tuần.* 90% giáo viên sẽ tuân thủ việc thực hiện can thiệp theo cấp độ, với 10% học sinh cải thiện các nhiệm vụ can thiệp hàng ngày.* 80% học sinh sẽ cải thiện 10% điểm chuẩn IREADY từ mùa thu sang mùa đông và mùa đông đến mùa xuân.* 90% giáo viên đứng lớp sẽ tham dự các cuộc họp nhóm dữ liệu hàng tháng dẫn đến học sinh cải thiện 10% về giám sát tiến độ.</w:t>
            </w:r>
          </w:p>
        </w:tc>
        <w:tc>
          <w:tcPr>
            <w:tcW w:w="4320" w:type="dxa"/>
          </w:tcPr>
          <w:p w14:paraId="796649AC" w14:textId="77777777" w:rsidR="00945CFA" w:rsidRDefault="0036101D">
            <w:pPr>
              <w:pStyle w:val="Body"/>
            </w:pPr>
            <w:r>
              <w:rPr>
                <w:b/>
              </w:rPr>
              <w:lastRenderedPageBreak/>
              <w:t>[A 2.3.1] Toán học trên máy tính</w:t>
            </w:r>
            <w:r>
              <w:rPr>
                <w:b/>
              </w:rPr>
              <w:br/>
            </w:r>
            <w:r>
              <w:t>Học sinh sẽ tham gia vào các can thiệp dựa trên máy tính do học khu cung cấp và trực tiếp với giáo viên / SEA được chỉ định để đảm bảo học sinh được hỗ trợ với IREADY và các biện pháp giám sát tiến bộ.</w:t>
            </w:r>
          </w:p>
        </w:tc>
        <w:tc>
          <w:tcPr>
            <w:tcW w:w="1440" w:type="dxa"/>
          </w:tcPr>
          <w:p w14:paraId="64255247" w14:textId="77777777" w:rsidR="00945CFA" w:rsidRDefault="0036101D">
            <w:pPr>
              <w:pStyle w:val="Body"/>
            </w:pPr>
            <w:r>
              <w:t>Craig McKee, Marilyn Hope, Sharon Ross, Waltricia Taylor.</w:t>
            </w:r>
          </w:p>
        </w:tc>
        <w:tc>
          <w:tcPr>
            <w:tcW w:w="1440" w:type="dxa"/>
          </w:tcPr>
          <w:p w14:paraId="06D2654F" w14:textId="77777777" w:rsidR="00945CFA" w:rsidRDefault="0036101D">
            <w:pPr>
              <w:pStyle w:val="Body"/>
            </w:pPr>
            <w:r>
              <w:t>05/23/2025</w:t>
            </w:r>
          </w:p>
        </w:tc>
        <w:tc>
          <w:tcPr>
            <w:tcW w:w="1296" w:type="dxa"/>
          </w:tcPr>
          <w:p w14:paraId="5085304F" w14:textId="77777777" w:rsidR="00945CFA" w:rsidRDefault="0036101D">
            <w:pPr>
              <w:pStyle w:val="Body"/>
            </w:pPr>
            <w:r>
              <w:t>Tiêu đề 1</w:t>
            </w:r>
          </w:p>
        </w:tc>
        <w:tc>
          <w:tcPr>
            <w:tcW w:w="1296" w:type="dxa"/>
          </w:tcPr>
          <w:p w14:paraId="209B31C6" w14:textId="77777777" w:rsidR="00945CFA" w:rsidRDefault="00945CFA"/>
        </w:tc>
      </w:tr>
      <w:tr w:rsidR="00945CFA" w14:paraId="7CB5E212" w14:textId="77777777">
        <w:tc>
          <w:tcPr>
            <w:tcW w:w="4320" w:type="dxa"/>
          </w:tcPr>
          <w:p w14:paraId="02E01E15" w14:textId="77777777" w:rsidR="00945CFA" w:rsidRDefault="00945CFA"/>
        </w:tc>
        <w:tc>
          <w:tcPr>
            <w:tcW w:w="4320" w:type="dxa"/>
          </w:tcPr>
          <w:p w14:paraId="6AEEBD01" w14:textId="77777777" w:rsidR="00945CFA" w:rsidRDefault="0036101D">
            <w:pPr>
              <w:pStyle w:val="Body"/>
            </w:pPr>
            <w:r>
              <w:rPr>
                <w:b/>
              </w:rPr>
              <w:t>[A 2.3.2] Can thiệp Toán học và Kế hoạch Học tập Cá nhân hóa</w:t>
            </w:r>
            <w:r>
              <w:rPr>
                <w:b/>
              </w:rPr>
              <w:br/>
            </w:r>
            <w:r>
              <w:t>Giáo viên đứng lớp, nhà can thiệp và giáo viên tài nguyên giảng dạy sẽ xem xét sự tiến bộ của những học sinh đang được can thiệp và phân biệt cá nhân. Họ sẽ xem xét dữ liệu và phân tích kết quả đánh giá gần đây, dữ liệu quan sát và phản hồi từ các can thiệp để đánh giá sự tiến bộ của từng học sinh.</w:t>
            </w:r>
            <w:r>
              <w:br/>
            </w:r>
            <w:r>
              <w:br/>
              <w:t xml:space="preserve">Ngoài ra, họ sẽ điều chỉnh các chiến lược dựa trên dữ liệu, sửa đổi các can thiệp hiện có hoặc kế hoạch học tập được cá nhân hóó A khi cần thiết. Điều này có thể liên quan đến việc thay đổi các chiến lược giảng dạy, cung cấp các nguồn lực bổ sung hoặc thay đổi các nhóm. Họ sẽ ghi lại những thay đổi, ghi lại bất kỳ điều chỉnh nào đối với kế </w:t>
            </w:r>
            <w:r>
              <w:lastRenderedPageBreak/>
              <w:t>hoạch can thiệp và cập nhật hồ sơ học sinh.</w:t>
            </w:r>
            <w:r>
              <w:br/>
            </w:r>
            <w:r>
              <w:br/>
              <w:t>Nhóm sẽ xác định các mục tiêu rõ ràng, ngắn hạn cho từng học sinh dựa trên sự tiến bộ và nhu cầu của họ. Nhóm sẽ ** ** đảm bảo rằng tất cả các thay đổi được thông báo cho nhân viên có liên quan và mọi chiến lược mới được thực hiện trong lớp học ngay lập tức.</w:t>
            </w:r>
            <w:r>
              <w:br/>
            </w:r>
            <w:r>
              <w:br/>
              <w:t>Mỗi học sinh nhận được can thiệp có mục tiêu sẽ có một kế hoạch học tập cập nhật và phù hợp, phản ánh tiến trình gần đây nhất và giải quyết bất kỳ nhu cầu mới nào được xác định.</w:t>
            </w:r>
          </w:p>
        </w:tc>
        <w:tc>
          <w:tcPr>
            <w:tcW w:w="1440" w:type="dxa"/>
          </w:tcPr>
          <w:p w14:paraId="63D5C41A" w14:textId="77777777" w:rsidR="00945CFA" w:rsidRDefault="0036101D">
            <w:pPr>
              <w:pStyle w:val="Body"/>
            </w:pPr>
            <w:r>
              <w:lastRenderedPageBreak/>
              <w:t>Craig McKee, Marilyn Hope, Rhonda Wilson</w:t>
            </w:r>
          </w:p>
        </w:tc>
        <w:tc>
          <w:tcPr>
            <w:tcW w:w="1440" w:type="dxa"/>
          </w:tcPr>
          <w:p w14:paraId="1AD10A37" w14:textId="77777777" w:rsidR="00945CFA" w:rsidRDefault="0036101D">
            <w:pPr>
              <w:pStyle w:val="Body"/>
            </w:pPr>
            <w:r>
              <w:t>05/23/2025</w:t>
            </w:r>
          </w:p>
        </w:tc>
        <w:tc>
          <w:tcPr>
            <w:tcW w:w="1296" w:type="dxa"/>
          </w:tcPr>
          <w:p w14:paraId="6081A19E" w14:textId="77777777" w:rsidR="00945CFA" w:rsidRDefault="0036101D">
            <w:pPr>
              <w:pStyle w:val="Body"/>
            </w:pPr>
            <w:r>
              <w:t>Tiêu đề 1</w:t>
            </w:r>
          </w:p>
        </w:tc>
        <w:tc>
          <w:tcPr>
            <w:tcW w:w="1296" w:type="dxa"/>
          </w:tcPr>
          <w:p w14:paraId="682208BB" w14:textId="77777777" w:rsidR="00945CFA" w:rsidRDefault="00945CFA"/>
        </w:tc>
      </w:tr>
      <w:tr w:rsidR="00945CFA" w14:paraId="1250C509" w14:textId="77777777">
        <w:tc>
          <w:tcPr>
            <w:tcW w:w="14112" w:type="dxa"/>
            <w:gridSpan w:val="6"/>
            <w:shd w:val="clear" w:color="auto" w:fill="9CD3EA"/>
          </w:tcPr>
          <w:p w14:paraId="68AEBB35" w14:textId="77777777" w:rsidR="00945CFA" w:rsidRDefault="0036101D">
            <w:pPr>
              <w:pStyle w:val="GoalHeading"/>
            </w:pPr>
            <w:r>
              <w:rPr>
                <w:b/>
              </w:rPr>
              <w:t>[G 3] Vắng mặt và An toàn Kinh niên</w:t>
            </w:r>
            <w:r>
              <w:rPr>
                <w:b/>
              </w:rPr>
              <w:br/>
            </w:r>
            <w:r>
              <w:t>Trong SY 24-25, Bethel Grove sẽ tiếp tục tập trung vào mục tiêu giảm / duy trì sự vắng mặt mãn tính của học sinh xuống dưới 24.7%.</w:t>
            </w:r>
            <w:r>
              <w:rPr>
                <w:b/>
              </w:rPr>
              <w:br/>
            </w:r>
            <w:r>
              <w:rPr>
                <w:b/>
              </w:rPr>
              <w:br/>
              <w:t>Các biện pháp đo lường hiệu suất</w:t>
            </w:r>
            <w:r>
              <w:rPr>
                <w:b/>
              </w:rPr>
              <w:br/>
            </w:r>
            <w:r>
              <w:t>Các can thiệp và hỗ trợ sẽ được đo lường bằng cách sử dụng như sau:</w:t>
            </w:r>
            <w:r>
              <w:br/>
            </w:r>
            <w:r>
              <w:br/>
              <w:t>* Dữ liệu PowerSchool* Dữ liệu PowerBI* Tài liệu SART của học sinh Có nguy cơ</w:t>
            </w:r>
          </w:p>
        </w:tc>
      </w:tr>
      <w:tr w:rsidR="00945CFA" w14:paraId="76ED7838" w14:textId="77777777">
        <w:tc>
          <w:tcPr>
            <w:tcW w:w="4320" w:type="dxa"/>
          </w:tcPr>
          <w:p w14:paraId="3FA3A982" w14:textId="77777777" w:rsidR="00945CFA" w:rsidRDefault="0036101D">
            <w:pPr>
              <w:pStyle w:val="Heading1"/>
            </w:pPr>
            <w:r>
              <w:rPr>
                <w:b/>
              </w:rPr>
              <w:t>Chiến lược</w:t>
            </w:r>
          </w:p>
        </w:tc>
        <w:tc>
          <w:tcPr>
            <w:tcW w:w="4320" w:type="dxa"/>
          </w:tcPr>
          <w:p w14:paraId="04AAC5C2" w14:textId="77777777" w:rsidR="00945CFA" w:rsidRDefault="0036101D">
            <w:pPr>
              <w:pStyle w:val="Heading1"/>
            </w:pPr>
            <w:r>
              <w:rPr>
                <w:b/>
              </w:rPr>
              <w:t>Bước hành động</w:t>
            </w:r>
          </w:p>
        </w:tc>
        <w:tc>
          <w:tcPr>
            <w:tcW w:w="1440" w:type="dxa"/>
          </w:tcPr>
          <w:p w14:paraId="26715BAD" w14:textId="77777777" w:rsidR="00945CFA" w:rsidRDefault="0036101D">
            <w:pPr>
              <w:pStyle w:val="Heading1"/>
            </w:pPr>
            <w:r>
              <w:rPr>
                <w:b/>
              </w:rPr>
              <w:t>Người chịu trách nhiệm</w:t>
            </w:r>
          </w:p>
        </w:tc>
        <w:tc>
          <w:tcPr>
            <w:tcW w:w="1440" w:type="dxa"/>
          </w:tcPr>
          <w:p w14:paraId="65D6B82A" w14:textId="77777777" w:rsidR="00945CFA" w:rsidRDefault="0036101D">
            <w:pPr>
              <w:pStyle w:val="Heading1"/>
            </w:pPr>
            <w:r>
              <w:rPr>
                <w:b/>
              </w:rPr>
              <w:t>Ngày hoàn thành dự kiến</w:t>
            </w:r>
          </w:p>
        </w:tc>
        <w:tc>
          <w:tcPr>
            <w:tcW w:w="1296" w:type="dxa"/>
          </w:tcPr>
          <w:p w14:paraId="79640590" w14:textId="77777777" w:rsidR="00945CFA" w:rsidRDefault="0036101D">
            <w:pPr>
              <w:pStyle w:val="Heading1"/>
            </w:pPr>
            <w:r>
              <w:rPr>
                <w:b/>
              </w:rPr>
              <w:t>Nguồn kinh phí</w:t>
            </w:r>
          </w:p>
        </w:tc>
        <w:tc>
          <w:tcPr>
            <w:tcW w:w="1296" w:type="dxa"/>
          </w:tcPr>
          <w:p w14:paraId="0D364B25" w14:textId="77777777" w:rsidR="00945CFA" w:rsidRDefault="0036101D">
            <w:pPr>
              <w:pStyle w:val="Heading1"/>
            </w:pPr>
            <w:r>
              <w:rPr>
                <w:b/>
              </w:rPr>
              <w:t>Ghi chú</w:t>
            </w:r>
          </w:p>
        </w:tc>
      </w:tr>
      <w:tr w:rsidR="00945CFA" w14:paraId="45EC3657" w14:textId="77777777">
        <w:tc>
          <w:tcPr>
            <w:tcW w:w="4320" w:type="dxa"/>
          </w:tcPr>
          <w:p w14:paraId="0F29FBE0" w14:textId="77777777" w:rsidR="00945CFA" w:rsidRDefault="0036101D">
            <w:pPr>
              <w:pStyle w:val="Body"/>
            </w:pPr>
            <w:r>
              <w:rPr>
                <w:b/>
              </w:rPr>
              <w:t xml:space="preserve">[S 3.1] Tham dự và can thiệp hành vi và hỗ trợ Thực </w:t>
            </w:r>
            <w:r>
              <w:rPr>
                <w:b/>
              </w:rPr>
              <w:br/>
            </w:r>
            <w:r>
              <w:t>hiện các can thiệp có mục tiêu và các chương trình và sáng kiến hỗ trợ nhằm giải quyết các nhu cầu hành vi đã xác định và cung cấp hỗ trợ học sinh thích hợp.</w:t>
            </w:r>
            <w:r>
              <w:rPr>
                <w:b/>
              </w:rPr>
              <w:br/>
            </w:r>
            <w:r>
              <w:rPr>
                <w:b/>
              </w:rPr>
              <w:br/>
              <w:t>Chỉ số điểm chuẩn</w:t>
            </w:r>
            <w:r>
              <w:rPr>
                <w:b/>
              </w:rPr>
              <w:br/>
            </w:r>
            <w:r>
              <w:t xml:space="preserve">**Triển khai:*** </w:t>
            </w:r>
            <w:r>
              <w:br/>
            </w:r>
            <w:r>
              <w:br/>
              <w:t xml:space="preserve">Báo cáo kỷ luật học sinh hàng tháng* Báo cáo dữ liệu tham dự và đình chỉ hàng tháng * Báo cáo chuyên cần 20 ngày một </w:t>
            </w:r>
            <w:r>
              <w:br/>
            </w:r>
            <w:r>
              <w:br/>
            </w:r>
            <w:r>
              <w:br/>
              <w:t>lần **Hiệu quả: **</w:t>
            </w:r>
            <w:r>
              <w:br/>
            </w:r>
            <w:r>
              <w:br/>
            </w:r>
            <w:r>
              <w:lastRenderedPageBreak/>
              <w:t>* 90% học sinh có vấn đề về kỷ luật sẽ cải thiện 10% hàng quý.* 90% học sinh vắng mặt thường xuyên sẽ cải thiện tỷ lệ chuyên cần lên 10% hàng quý.* 90% học sinh vắng mặt thường xuyên Sẽ cải thiện sau mỗi 20 ngày cho đến mùa xuân năm 2025.</w:t>
            </w:r>
          </w:p>
        </w:tc>
        <w:tc>
          <w:tcPr>
            <w:tcW w:w="4320" w:type="dxa"/>
          </w:tcPr>
          <w:p w14:paraId="58B079D8" w14:textId="77777777" w:rsidR="00945CFA" w:rsidRDefault="0036101D">
            <w:pPr>
              <w:pStyle w:val="Body"/>
            </w:pPr>
            <w:r>
              <w:rPr>
                <w:b/>
              </w:rPr>
              <w:lastRenderedPageBreak/>
              <w:t>[A 3.1.1] Vắng mặt và An toàn Kinh niên</w:t>
            </w:r>
            <w:r>
              <w:rPr>
                <w:b/>
              </w:rPr>
              <w:br/>
            </w:r>
            <w:r>
              <w:t>Bethel Grove sẽ tiếp tục phát triển quan hệ đối tác được thông báo về chấn thương với gia đình bằng cách giúp phụ huynh và người chăm sóc trở thành một phần không thể thiếu của cộng đồng trường học. Bethel Grove sẽ thu hút phụ huynh và người chăm sóc thông qua tài liệu quảng cáo, trang web, email, cuộc gọi điện thoại, bưu thiếp, tin nhắn văn bản, hội thảo và Facebook, v.v. trong suốt năm học.</w:t>
            </w:r>
            <w:r>
              <w:br/>
            </w:r>
            <w:r>
              <w:br/>
              <w:t>Cố vấn Trường Chuyên nghiệp sẽ là nhân viên được chỉ định làm liên lạc viên cho các gia đình.</w:t>
            </w:r>
            <w:r>
              <w:br/>
            </w:r>
            <w:r>
              <w:br/>
              <w:t xml:space="preserve">Phụ huynh và học sinh sẽ có cơ hội được tham gia vào việc phát triển kế hoạch trường học cho con cái của họ, bao gồm xác định các mô hình hành vi, </w:t>
            </w:r>
            <w:r>
              <w:lastRenderedPageBreak/>
              <w:t>yếu tố kích hoạt và chiến lược hiệu quả.</w:t>
            </w:r>
          </w:p>
        </w:tc>
        <w:tc>
          <w:tcPr>
            <w:tcW w:w="1440" w:type="dxa"/>
          </w:tcPr>
          <w:p w14:paraId="053F3986" w14:textId="77777777" w:rsidR="00945CFA" w:rsidRDefault="0036101D">
            <w:pPr>
              <w:pStyle w:val="Body"/>
            </w:pPr>
            <w:r>
              <w:lastRenderedPageBreak/>
              <w:t>Tamara Dickerson</w:t>
            </w:r>
          </w:p>
        </w:tc>
        <w:tc>
          <w:tcPr>
            <w:tcW w:w="1440" w:type="dxa"/>
          </w:tcPr>
          <w:p w14:paraId="658E8C4A" w14:textId="77777777" w:rsidR="00945CFA" w:rsidRDefault="0036101D">
            <w:pPr>
              <w:pStyle w:val="Body"/>
            </w:pPr>
            <w:r>
              <w:t>05/23/2025</w:t>
            </w:r>
          </w:p>
        </w:tc>
        <w:tc>
          <w:tcPr>
            <w:tcW w:w="1296" w:type="dxa"/>
          </w:tcPr>
          <w:p w14:paraId="28A8DF15" w14:textId="77777777" w:rsidR="00945CFA" w:rsidRDefault="0036101D">
            <w:pPr>
              <w:pStyle w:val="Body"/>
            </w:pPr>
            <w:r>
              <w:t>Tiêu đề 1</w:t>
            </w:r>
          </w:p>
        </w:tc>
        <w:tc>
          <w:tcPr>
            <w:tcW w:w="1296" w:type="dxa"/>
          </w:tcPr>
          <w:p w14:paraId="7182E731" w14:textId="77777777" w:rsidR="00945CFA" w:rsidRDefault="00945CFA"/>
        </w:tc>
      </w:tr>
      <w:tr w:rsidR="00945CFA" w14:paraId="114F53CC" w14:textId="77777777">
        <w:tc>
          <w:tcPr>
            <w:tcW w:w="4320" w:type="dxa"/>
          </w:tcPr>
          <w:p w14:paraId="11ED850B" w14:textId="77777777" w:rsidR="00945CFA" w:rsidRDefault="0036101D">
            <w:pPr>
              <w:pStyle w:val="Body"/>
            </w:pPr>
            <w:r>
              <w:rPr>
                <w:b/>
              </w:rPr>
              <w:t>[S 3.» 2] Phát triển chuyên môn</w:t>
            </w:r>
            <w:r>
              <w:rPr>
                <w:b/>
              </w:rPr>
              <w:br/>
            </w:r>
            <w:r>
              <w:t>Cung cấp sự phát triển chuyên môn liên tục, chất lượng cao ở cấp Học khu và địa điểm trường học cho các nhà lãnh đạo trường học, giáo viên và các nhân viên giảng dạy khác để tập trung vào việc thay đổi thực hành giảng dạy dẫn đến việc cải thiện việc đi học và hành vi của học sinh tác động tích cực đến thành tích của học sinh.</w:t>
            </w:r>
            <w:r>
              <w:rPr>
                <w:b/>
              </w:rPr>
              <w:br/>
            </w:r>
            <w:r>
              <w:rPr>
                <w:b/>
              </w:rPr>
              <w:br/>
              <w:t>Chỉ số điểm chuẩn</w:t>
            </w:r>
            <w:r>
              <w:rPr>
                <w:b/>
              </w:rPr>
              <w:br/>
            </w:r>
            <w:r>
              <w:t>**Thực hiện::, **</w:t>
            </w:r>
            <w:r>
              <w:br/>
            </w:r>
            <w:r>
              <w:br/>
              <w:t>* Các cuộc họp giảng viên hàng tuần với biên bản và tờ đăng nhập* Đào tạo giáo viên mới và người mới hàng tháng với biên bản và tờ đăng nhập* Phát triển chuyên mån �n hàng quý với biên bản và tờ đăng nhập ** Hiệu quả: **</w:t>
            </w:r>
            <w:r>
              <w:br/>
            </w:r>
            <w:r>
              <w:br/>
              <w:t>* 90% giảng viên sẽ tham dự các cuộc họp giảng viên hàng tuần và sẽ thực hiện các chiến lược được trình bày Trong các cuộc họp dẫn đến 80% sinh viên cải thiện 10% trong các đánh giá hai tuần một lần. * 90% giáo viên mới và người mới sẽ thực hiện các chiến lược được trình bày trong các buổi học dẫn đến 80% học sinh cải thiện 10% trong các đánh giá hai tuần một lần.* 80% giáo viên sẽ cải thiện 10% trong các đánh giá chính thức hàng quý.</w:t>
            </w:r>
          </w:p>
        </w:tc>
        <w:tc>
          <w:tcPr>
            <w:tcW w:w="4320" w:type="dxa"/>
          </w:tcPr>
          <w:p w14:paraId="6015BDE0" w14:textId="77777777" w:rsidR="00945CFA" w:rsidRDefault="0036101D">
            <w:pPr>
              <w:pStyle w:val="Body"/>
            </w:pPr>
            <w:r>
              <w:rPr>
                <w:b/>
              </w:rPr>
              <w:t>[A 3.2.1] Phát triển chuyên môn</w:t>
            </w:r>
            <w:r>
              <w:rPr>
                <w:b/>
              </w:rPr>
              <w:br/>
            </w:r>
            <w:r>
              <w:t xml:space="preserve">Bethel Grove sẽ cung cấp sự phát triển chuyên môn liên tục, chất lượng cao ở cấp trường và địa điểm trường học cho các nhà lãnh đạo trường học, giáo vià �n và các nhân viên giảng dạy khác để tập trung vào việc thay đổi thực hành giảng dạy dẫn đến cải thiện sự đi học và hành vi của học sinh để tác động tích cực đến thành tích của học sinh. </w:t>
            </w:r>
            <w:r>
              <w:br/>
            </w:r>
            <w:r>
              <w:br/>
              <w:t>Nhóm Bethel Grove RTI-B sẽ tiến hành phát triển chuyên môn về việc xây dựng các mối quan hệ hỗ trợ thông qua thực hành phục hồi và Học tập cảm xúc xã hội</w:t>
            </w:r>
          </w:p>
        </w:tc>
        <w:tc>
          <w:tcPr>
            <w:tcW w:w="1440" w:type="dxa"/>
          </w:tcPr>
          <w:p w14:paraId="3D223422" w14:textId="77777777" w:rsidR="00945CFA" w:rsidRDefault="0036101D">
            <w:pPr>
              <w:pStyle w:val="Body"/>
            </w:pPr>
            <w:r>
              <w:t>Tamara Dickerson, Mallory de la turquesa</w:t>
            </w:r>
          </w:p>
        </w:tc>
        <w:tc>
          <w:tcPr>
            <w:tcW w:w="1440" w:type="dxa"/>
          </w:tcPr>
          <w:p w14:paraId="6436DC8F" w14:textId="77777777" w:rsidR="00945CFA" w:rsidRDefault="0036101D">
            <w:pPr>
              <w:pStyle w:val="Body"/>
            </w:pPr>
            <w:r>
              <w:t>05/23/2025</w:t>
            </w:r>
          </w:p>
        </w:tc>
        <w:tc>
          <w:tcPr>
            <w:tcW w:w="1296" w:type="dxa"/>
          </w:tcPr>
          <w:p w14:paraId="27B83C7B" w14:textId="77777777" w:rsidR="00945CFA" w:rsidRDefault="0036101D">
            <w:pPr>
              <w:pStyle w:val="Body"/>
            </w:pPr>
            <w:r>
              <w:t>Tiêu đề 1</w:t>
            </w:r>
          </w:p>
        </w:tc>
        <w:tc>
          <w:tcPr>
            <w:tcW w:w="1296" w:type="dxa"/>
          </w:tcPr>
          <w:p w14:paraId="61F50F0D" w14:textId="77777777" w:rsidR="00945CFA" w:rsidRDefault="00945CFA"/>
        </w:tc>
      </w:tr>
      <w:tr w:rsidR="00945CFA" w14:paraId="432ED5DD" w14:textId="77777777">
        <w:tc>
          <w:tcPr>
            <w:tcW w:w="4320" w:type="dxa"/>
          </w:tcPr>
          <w:p w14:paraId="2B4E6611" w14:textId="77777777" w:rsidR="00945CFA" w:rsidRDefault="0036101D">
            <w:pPr>
              <w:pStyle w:val="Body"/>
            </w:pPr>
            <w:r>
              <w:rPr>
                <w:b/>
              </w:rPr>
              <w:t>[S 3.3] Sự tham gia của phụ huynh, gia đình và cộng đồng</w:t>
            </w:r>
            <w:r>
              <w:rPr>
                <w:b/>
              </w:rPr>
              <w:br/>
            </w:r>
            <w:r>
              <w:t>Thúc đẩy các hoạt động và nguồn lực tham gia hiệu quả của phụ huynh, gia đình và cộng đồng nhằm hỗ trợ các trường học an toàn sẽ cải thiện việc đi học và hành vi của học sinh.</w:t>
            </w:r>
            <w:r>
              <w:rPr>
                <w:b/>
              </w:rPr>
              <w:br/>
            </w:r>
            <w:r>
              <w:rPr>
                <w:b/>
              </w:rPr>
              <w:br/>
              <w:t>Chỉ số điểm chuẩn</w:t>
            </w:r>
            <w:r>
              <w:rPr>
                <w:b/>
              </w:rPr>
              <w:br/>
            </w:r>
            <w:r>
              <w:lastRenderedPageBreak/>
              <w:t>**Triển khai:*</w:t>
            </w:r>
            <w:r>
              <w:br/>
            </w:r>
            <w:r>
              <w:br/>
              <w:t xml:space="preserve">** Nửa năm Tham dự cấp lớp và kỷ luật các cuộc họp phụ huynh chia sẻ kỳ vọng với phụ huynh bằng biên bản và tờ đăng nhập* Đêm dữ liệu gia đình nửa năm một lần **Hiệu </w:t>
            </w:r>
            <w:r>
              <w:br/>
            </w:r>
            <w:r>
              <w:br/>
            </w:r>
            <w:r>
              <w:br/>
              <w:t xml:space="preserve">quả:*** </w:t>
            </w:r>
            <w:r>
              <w:br/>
            </w:r>
            <w:r>
              <w:br/>
              <w:t>80% phụ huynh sẽ tham dự các cuộc họp phụ huynh cấp lớp nửa năm một lần và kết hợp các chiến lược được đề xuất với học sinh ở nhà để cải thiện điểm của học sinh 20% trên thẻ báo cáo hàng quý. * 80% phụ huynh sẽ tham dự gia đình hàng tháng Các cuộc họp tham gia và sẽ kết hợp các chiến lược được đề xuất với học sinh ở nhà để cải thiện điểm số của học sinh 20% trên thẻ báo cáo hàng quý. * Đến cuối năm học, 80% phụ huynh sẽ tham dự các cuộc họp dữ liệu ban đêm theo lịch trình, để hiểu rõ hơn về sự tiến bộ của con họ.</w:t>
            </w:r>
          </w:p>
        </w:tc>
        <w:tc>
          <w:tcPr>
            <w:tcW w:w="4320" w:type="dxa"/>
          </w:tcPr>
          <w:p w14:paraId="79AE736A" w14:textId="77777777" w:rsidR="00945CFA" w:rsidRDefault="0036101D">
            <w:pPr>
              <w:pStyle w:val="Body"/>
            </w:pPr>
            <w:r>
              <w:rPr>
                <w:b/>
              </w:rPr>
              <w:lastRenderedPageBreak/>
              <w:t>[A 3.3.1] Sự tham gia của phụ huynh và gia đình</w:t>
            </w:r>
            <w:r>
              <w:rPr>
                <w:b/>
              </w:rPr>
              <w:br/>
            </w:r>
            <w:r>
              <w:t>Bethel Grove sẽ thúc đẩy các hoạt động tham gia hiệu quả của phụ huynh, gia đình và cộng đồng nhằm hỗ trợ các trường học an toàn với việc tăng tỷ lệ học sinh đi học, tác động tích cực đến thành công học tập chung của học sinh.</w:t>
            </w:r>
            <w:r>
              <w:br/>
            </w:r>
            <w:r>
              <w:br/>
            </w:r>
            <w:r>
              <w:lastRenderedPageBreak/>
              <w:t>Đội ngũ hành chính Bethel Grove, giáo viên, gia đình / các bên liên quan trong cộng đồng sẽ làm việc cùng nhau để duy trì và xây dựng mối quan hệ và tăng cường kết nối của nhà trường, phụ huynh và cộng đồng.</w:t>
            </w:r>
            <w:r>
              <w:br/>
            </w:r>
            <w:r>
              <w:br/>
              <w:t>Bethel Grove sẽ có thông tin cập nhật hàng tháng cho các bên liên quan của chúng tôi qua email, Facebook, bảng hiệu trường học và trang web của trường.</w:t>
            </w:r>
            <w:r>
              <w:br/>
            </w:r>
            <w:r>
              <w:br/>
              <w:t>* Nhà mở * Các cuộc họp phụ huynh cấp lớp * Bánh nướng xốp với mẹ * Bánh rán với bố * Đêm xóa mù chữ * Hội thảo đọc hiểu dành , cho phụ huynh * Đêm toán * Đêm dữ liệu toàn trường * Họp phụ huynh / giáo viên * Ngày của ông bà * Báo cáo kỷ luật- xem xét Chu kỳ báo cáo 20 ngày:  báo cáo tham dự * Các cuộc họp PTO</w:t>
            </w:r>
          </w:p>
        </w:tc>
        <w:tc>
          <w:tcPr>
            <w:tcW w:w="1440" w:type="dxa"/>
          </w:tcPr>
          <w:p w14:paraId="348E9029" w14:textId="77777777" w:rsidR="00945CFA" w:rsidRDefault="0036101D">
            <w:pPr>
              <w:pStyle w:val="Body"/>
            </w:pPr>
            <w:r>
              <w:lastRenderedPageBreak/>
              <w:t>Craig McKee, Rhonda Wilson, Torquoise Mallory</w:t>
            </w:r>
          </w:p>
        </w:tc>
        <w:tc>
          <w:tcPr>
            <w:tcW w:w="1440" w:type="dxa"/>
          </w:tcPr>
          <w:p w14:paraId="5C3D490A" w14:textId="77777777" w:rsidR="00945CFA" w:rsidRDefault="0036101D">
            <w:pPr>
              <w:pStyle w:val="Body"/>
            </w:pPr>
            <w:r>
              <w:t>05/23/2025</w:t>
            </w:r>
          </w:p>
        </w:tc>
        <w:tc>
          <w:tcPr>
            <w:tcW w:w="1296" w:type="dxa"/>
          </w:tcPr>
          <w:p w14:paraId="3627DDCC" w14:textId="77777777" w:rsidR="00945CFA" w:rsidRDefault="0036101D">
            <w:pPr>
              <w:pStyle w:val="Body"/>
            </w:pPr>
            <w:r>
              <w:t>Tiêu đề 1</w:t>
            </w:r>
          </w:p>
        </w:tc>
        <w:tc>
          <w:tcPr>
            <w:tcW w:w="1296" w:type="dxa"/>
          </w:tcPr>
          <w:p w14:paraId="3274BACB" w14:textId="77777777" w:rsidR="00945CFA" w:rsidRDefault="00945CFA"/>
        </w:tc>
      </w:tr>
      <w:tr w:rsidR="00945CFA" w14:paraId="095C0C2A" w14:textId="77777777">
        <w:tc>
          <w:tcPr>
            <w:tcW w:w="14112" w:type="dxa"/>
            <w:gridSpan w:val="6"/>
            <w:shd w:val="clear" w:color="auto" w:fill="9CD3EA"/>
          </w:tcPr>
          <w:p w14:paraId="76CF4A23" w14:textId="77777777" w:rsidR="00945CFA" w:rsidRDefault="0036101D">
            <w:pPr>
              <w:pStyle w:val="GoalHeading"/>
            </w:pPr>
            <w:r>
              <w:rPr>
                <w:b/>
              </w:rPr>
              <w:t>[G 4] Đọc viết sớm</w:t>
            </w:r>
            <w:r>
              <w:rPr>
                <w:b/>
              </w:rPr>
              <w:br/>
            </w:r>
            <w:r>
              <w:t>Trong SY 24-25 Bethel Grove sẽ cải thiện khả năng đọc viết với 80% học sinh thực hiện ở cấp lớp.</w:t>
            </w:r>
            <w:r>
              <w:rPr>
                <w:b/>
              </w:rPr>
              <w:br/>
            </w:r>
            <w:r>
              <w:rPr>
                <w:b/>
              </w:rPr>
              <w:br/>
              <w:t>Đo lường hiệu suất</w:t>
            </w:r>
            <w:r>
              <w:rPr>
                <w:b/>
              </w:rPr>
              <w:br/>
            </w:r>
            <w:r>
              <w:t>IREADY</w:t>
            </w:r>
            <w:r>
              <w:br/>
            </w:r>
            <w:r>
              <w:br/>
              <w:t>Aimsweb</w:t>
            </w:r>
          </w:p>
        </w:tc>
      </w:tr>
      <w:tr w:rsidR="00945CFA" w14:paraId="635ACA71" w14:textId="77777777">
        <w:tc>
          <w:tcPr>
            <w:tcW w:w="4320" w:type="dxa"/>
          </w:tcPr>
          <w:p w14:paraId="2B4B6D05" w14:textId="77777777" w:rsidR="00945CFA" w:rsidRDefault="0036101D">
            <w:pPr>
              <w:pStyle w:val="Heading1"/>
            </w:pPr>
            <w:r>
              <w:rPr>
                <w:b/>
              </w:rPr>
              <w:t>Chiến lược</w:t>
            </w:r>
          </w:p>
        </w:tc>
        <w:tc>
          <w:tcPr>
            <w:tcW w:w="4320" w:type="dxa"/>
          </w:tcPr>
          <w:p w14:paraId="07A2106B" w14:textId="77777777" w:rsidR="00945CFA" w:rsidRDefault="0036101D">
            <w:pPr>
              <w:pStyle w:val="Heading1"/>
            </w:pPr>
            <w:r>
              <w:rPr>
                <w:b/>
              </w:rPr>
              <w:t>Bước hành động</w:t>
            </w:r>
          </w:p>
        </w:tc>
        <w:tc>
          <w:tcPr>
            <w:tcW w:w="1440" w:type="dxa"/>
          </w:tcPr>
          <w:p w14:paraId="6F5C83CD" w14:textId="77777777" w:rsidR="00945CFA" w:rsidRDefault="0036101D">
            <w:pPr>
              <w:pStyle w:val="Heading1"/>
            </w:pPr>
            <w:r>
              <w:rPr>
                <w:b/>
              </w:rPr>
              <w:t>Người chịu trách nhiệm</w:t>
            </w:r>
          </w:p>
        </w:tc>
        <w:tc>
          <w:tcPr>
            <w:tcW w:w="1440" w:type="dxa"/>
          </w:tcPr>
          <w:p w14:paraId="4B3952BF" w14:textId="77777777" w:rsidR="00945CFA" w:rsidRDefault="0036101D">
            <w:pPr>
              <w:pStyle w:val="Heading1"/>
            </w:pPr>
            <w:r>
              <w:rPr>
                <w:b/>
              </w:rPr>
              <w:t>Ngày hoàn thành dự kiến</w:t>
            </w:r>
          </w:p>
        </w:tc>
        <w:tc>
          <w:tcPr>
            <w:tcW w:w="1296" w:type="dxa"/>
          </w:tcPr>
          <w:p w14:paraId="71284C37" w14:textId="77777777" w:rsidR="00945CFA" w:rsidRDefault="0036101D">
            <w:pPr>
              <w:pStyle w:val="Heading1"/>
            </w:pPr>
            <w:r>
              <w:rPr>
                <w:b/>
              </w:rPr>
              <w:t>Nguồn kinh phí</w:t>
            </w:r>
          </w:p>
        </w:tc>
        <w:tc>
          <w:tcPr>
            <w:tcW w:w="1296" w:type="dxa"/>
          </w:tcPr>
          <w:p w14:paraId="3200CA39" w14:textId="77777777" w:rsidR="00945CFA" w:rsidRDefault="0036101D">
            <w:pPr>
              <w:pStyle w:val="Heading1"/>
            </w:pPr>
            <w:r>
              <w:rPr>
                <w:b/>
              </w:rPr>
              <w:t>Ghi chú</w:t>
            </w:r>
          </w:p>
        </w:tc>
      </w:tr>
      <w:tr w:rsidR="00945CFA" w14:paraId="74D6CAE4" w14:textId="77777777">
        <w:tc>
          <w:tcPr>
            <w:tcW w:w="4320" w:type="dxa"/>
          </w:tcPr>
          <w:p w14:paraId="2D1533CF" w14:textId="77777777" w:rsidR="00945CFA" w:rsidRDefault="0036101D">
            <w:pPr>
              <w:pStyle w:val="Body"/>
            </w:pPr>
            <w:r>
              <w:rPr>
                <w:b/>
              </w:rPr>
              <w:t>[S 4.1] Học tập chuyên môn</w:t>
            </w:r>
            <w:r>
              <w:rPr>
                <w:b/>
              </w:rPr>
              <w:br/>
            </w:r>
            <w:r>
              <w:t>Bethel Grove sẽ hỗ trợ xây dựng và củng cố kiến thức đọc viết nền tảng của các nhà lãnh đạo giảng dạy, giáo viên đứng lớp và trợ lý giáo dục thông qua việc tham gia vào các kinh nghiệm học tập chuyên môn gắn liền với khoa học đọc.</w:t>
            </w:r>
            <w:r>
              <w:rPr>
                <w:b/>
              </w:rPr>
              <w:br/>
            </w:r>
            <w:r>
              <w:rPr>
                <w:b/>
              </w:rPr>
              <w:br/>
              <w:t>Chỉ số điểm chuẩn</w:t>
            </w:r>
            <w:r>
              <w:rPr>
                <w:b/>
              </w:rPr>
              <w:br/>
            </w:r>
            <w:r>
              <w:t>**Thực hiện:**</w:t>
            </w:r>
            <w:r>
              <w:br/>
            </w:r>
            <w:r>
              <w:lastRenderedPageBreak/>
              <w:br/>
              <w:t>* Các cuộc họp giảng viên hàng tháng với biên bản và tờ đăng nhập* Đào tạo phân biệt giáo viên mới và người mới làm quen hàng tháng cho K-2 với biên bản và tờ đăng nhập * Phát triển chuyên môn hàng quý cho giáo viên K-2 với biên bản và tờ đăng nhập ** Hiệu quả:  **</w:t>
            </w:r>
            <w:r>
              <w:br/>
            </w:r>
            <w:r>
              <w:br/>
              <w:t>* 90% giảng viên sẽ tham dự các cuộc họp giảng viên hàng tuần và sẽ thực hiện các chiến lược được trình bày trong các cuộc họp dẫn đến 80% sinh viên cải thiện 10% hai tuần một lần đánh giá.* 90% giáo viên K-2 mới và mới làm quen sẽ thực hiện các chiến lược được trình bày trong các buổi học dẫn đến 80% học sinh cải thiện 10% trong các đánh giá Hai tuần một lần.* 80% giáo viên K-2 sẽ cải thiện 10% trong các đánh giá chính thức hàng quý.</w:t>
            </w:r>
          </w:p>
        </w:tc>
        <w:tc>
          <w:tcPr>
            <w:tcW w:w="4320" w:type="dxa"/>
          </w:tcPr>
          <w:p w14:paraId="21714F1D" w14:textId="77777777" w:rsidR="00945CFA" w:rsidRDefault="0036101D">
            <w:pPr>
              <w:pStyle w:val="Body"/>
            </w:pPr>
            <w:r>
              <w:rPr>
                <w:b/>
              </w:rPr>
              <w:lastRenderedPageBreak/>
              <w:t>[A 4.1.1] Đông</w:t>
            </w:r>
            <w:r>
              <w:rPr>
                <w:b/>
              </w:rPr>
              <w:br/>
            </w:r>
            <w:r>
              <w:t>Nam Á (Trợ lý Giáo dục Chuyên ngành) sẽ tiếp tục tham gia khóa đào tạo hàng tháng do học khu cung cấp.</w:t>
            </w:r>
            <w:r>
              <w:br/>
            </w:r>
            <w:r>
              <w:br/>
              <w:t>Giáo viên sẽ được đào tạo bồi dưỡng trong các thành phần sau.</w:t>
            </w:r>
            <w:r>
              <w:br/>
            </w:r>
            <w:r>
              <w:br/>
              <w:t xml:space="preserve">* Nhận thức ngữ âm* Hướng dẫn ngữ âm* Tiếp </w:t>
            </w:r>
            <w:r>
              <w:lastRenderedPageBreak/>
              <w:t>thu từ vựng* Khái niệm in* Văn bản đọc viết* Quy trình viết</w:t>
            </w:r>
          </w:p>
        </w:tc>
        <w:tc>
          <w:tcPr>
            <w:tcW w:w="1440" w:type="dxa"/>
          </w:tcPr>
          <w:p w14:paraId="12F4C6E2" w14:textId="77777777" w:rsidR="00945CFA" w:rsidRDefault="0036101D">
            <w:pPr>
              <w:pStyle w:val="Body"/>
            </w:pPr>
            <w:r>
              <w:lastRenderedPageBreak/>
              <w:t xml:space="preserve">Craig Mckee, Rhonda Wilson, Philana Berry, Amanda Kirk, Aketta Neal, Candace G. Phillips, Shenell Taylor, </w:t>
            </w:r>
            <w:r>
              <w:lastRenderedPageBreak/>
              <w:t>Rhonda Geiggar</w:t>
            </w:r>
          </w:p>
        </w:tc>
        <w:tc>
          <w:tcPr>
            <w:tcW w:w="1440" w:type="dxa"/>
          </w:tcPr>
          <w:p w14:paraId="537E7A2E" w14:textId="77777777" w:rsidR="00945CFA" w:rsidRDefault="0036101D">
            <w:pPr>
              <w:pStyle w:val="Body"/>
            </w:pPr>
            <w:r>
              <w:lastRenderedPageBreak/>
              <w:t>12/14/2024</w:t>
            </w:r>
          </w:p>
        </w:tc>
        <w:tc>
          <w:tcPr>
            <w:tcW w:w="1296" w:type="dxa"/>
          </w:tcPr>
          <w:p w14:paraId="36222BC0" w14:textId="77777777" w:rsidR="00945CFA" w:rsidRDefault="0036101D">
            <w:pPr>
              <w:pStyle w:val="Body"/>
            </w:pPr>
            <w:r>
              <w:t>Tiêu đề 1 [$ 500.00]</w:t>
            </w:r>
          </w:p>
        </w:tc>
        <w:tc>
          <w:tcPr>
            <w:tcW w:w="1296" w:type="dxa"/>
          </w:tcPr>
          <w:p w14:paraId="57F533F3" w14:textId="77777777" w:rsidR="00945CFA" w:rsidRDefault="00945CFA"/>
        </w:tc>
      </w:tr>
    </w:tbl>
    <w:p w14:paraId="6F326FF5" w14:textId="24BE8A82" w:rsidR="0036101D" w:rsidRDefault="0036101D"/>
    <w:sectPr w:rsidR="0036101D" w:rsidSect="00CD7A1B">
      <w:headerReference w:type="default" r:id="rId6"/>
      <w:footerReference w:type="default" r:id="rId7"/>
      <w:pgSz w:w="15840" w:h="12240" w:orient="landscape"/>
      <w:pgMar w:top="432" w:right="864" w:bottom="432" w:left="86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41754" w14:textId="77777777" w:rsidR="003B1046" w:rsidRDefault="003B1046">
      <w:r>
        <w:separator/>
      </w:r>
    </w:p>
  </w:endnote>
  <w:endnote w:type="continuationSeparator" w:id="0">
    <w:p w14:paraId="41A3082A" w14:textId="77777777" w:rsidR="003B1046" w:rsidRDefault="003B1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241D0" w14:textId="77777777" w:rsidR="00F26CCB" w:rsidRDefault="00F26CC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69201" w14:textId="77777777" w:rsidR="003B1046" w:rsidRDefault="003B1046">
      <w:r>
        <w:separator/>
      </w:r>
    </w:p>
  </w:footnote>
  <w:footnote w:type="continuationSeparator" w:id="0">
    <w:p w14:paraId="42952AFB" w14:textId="77777777" w:rsidR="003B1046" w:rsidRDefault="003B1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333EF" w14:textId="77777777" w:rsidR="00F26CCB" w:rsidRDefault="00F26CC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CCB"/>
    <w:rsid w:val="00293A3D"/>
    <w:rsid w:val="002D3B2C"/>
    <w:rsid w:val="0036101D"/>
    <w:rsid w:val="003B1046"/>
    <w:rsid w:val="0061485F"/>
    <w:rsid w:val="00945CFA"/>
    <w:rsid w:val="009527B0"/>
    <w:rsid w:val="009B22A9"/>
    <w:rsid w:val="00A36AB4"/>
    <w:rsid w:val="00AC4456"/>
    <w:rsid w:val="00B371EB"/>
    <w:rsid w:val="00CD7A1B"/>
    <w:rsid w:val="00E87CB6"/>
    <w:rsid w:val="00EF7504"/>
    <w:rsid w:val="00F26CCB"/>
    <w:rsid w:val="00F85B58"/>
    <w:rsid w:val="446682EB"/>
    <w:rsid w:val="740F8E5A"/>
    <w:rsid w:val="7914B98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725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F26CCB"/>
    <w:rPr>
      <w:sz w:val="24"/>
      <w:szCs w:val="24"/>
    </w:rPr>
  </w:style>
  <w:style w:type="paragraph" w:styleId="Heading1">
    <w:name w:val="heading 1"/>
    <w:rsid w:val="002D3B2C"/>
    <w:pPr>
      <w:spacing w:before="100" w:line="276" w:lineRule="auto"/>
      <w:outlineLvl w:val="0"/>
    </w:pPr>
    <w:rPr>
      <w:rFonts w:ascii="Arial" w:hAnsi="Arial"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26CCB"/>
    <w:rPr>
      <w:u w:val="single"/>
    </w:rPr>
  </w:style>
  <w:style w:type="paragraph" w:customStyle="1" w:styleId="HeaderFooter">
    <w:name w:val="Header &amp; Footer"/>
    <w:rsid w:val="00F26CCB"/>
    <w:pPr>
      <w:tabs>
        <w:tab w:val="right" w:pos="9020"/>
      </w:tabs>
    </w:pPr>
    <w:rPr>
      <w:rFonts w:ascii="Helvetica Neue" w:hAnsi="Helvetica Neue" w:cs="Arial Unicode MS"/>
      <w:color w:val="000000"/>
      <w:sz w:val="24"/>
      <w:szCs w:val="24"/>
    </w:rPr>
  </w:style>
  <w:style w:type="paragraph" w:customStyle="1" w:styleId="Body">
    <w:name w:val="Body"/>
    <w:rsid w:val="002D3B2C"/>
    <w:pPr>
      <w:spacing w:before="100" w:line="276" w:lineRule="auto"/>
    </w:pPr>
    <w:rPr>
      <w:rFonts w:ascii="Arial" w:hAnsi="Arial" w:cs="Arial Unicode MS"/>
      <w:color w:val="000000"/>
      <w:sz w:val="18"/>
      <w:szCs w:val="18"/>
      <w:u w:color="000000"/>
    </w:rPr>
  </w:style>
  <w:style w:type="paragraph" w:customStyle="1" w:styleId="GoalHeading">
    <w:name w:val="Goal Heading"/>
    <w:autoRedefine/>
    <w:rsid w:val="002D3B2C"/>
    <w:pPr>
      <w:pBdr>
        <w:top w:val="none" w:sz="0" w:space="0" w:color="auto"/>
        <w:left w:val="none" w:sz="0" w:space="0" w:color="auto"/>
        <w:bottom w:val="none" w:sz="0" w:space="0" w:color="auto"/>
        <w:right w:val="none" w:sz="0" w:space="0" w:color="auto"/>
        <w:between w:val="none" w:sz="0" w:space="0" w:color="auto"/>
        <w:bar w:val="none" w:sz="0" w:color="auto"/>
      </w:pBdr>
      <w:spacing w:before="100" w:line="276" w:lineRule="auto"/>
    </w:pPr>
    <w:rPr>
      <w:rFonts w:ascii="Arial" w:hAnsi="Arial" w:cs="Arial Unicode MS"/>
      <w:color w:val="000000"/>
      <w:sz w:val="18"/>
      <w:szCs w:val="18"/>
      <w:u w:color="000000"/>
    </w:rPr>
  </w:style>
  <w:style w:type="table" w:styleId="TableGrid">
    <w:name w:val="Table Grid"/>
    <w:basedOn w:val="TableNormal"/>
    <w:uiPriority w:val="59"/>
    <w:rsid w:val="00293A3D"/>
    <w:rPr>
      <w:rFonts w:ascii="Arial"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stTable4-Accent11">
    <w:name w:val="List Table 4 - Accent 11"/>
    <w:basedOn w:val="TableNormal"/>
    <w:uiPriority w:val="49"/>
    <w:rsid w:val="009527B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9527B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PlaceholderText">
    <w:name w:val="Placeholder Text"/>
    <w:basedOn w:val="DefaultParagraphFont"/>
    <w:uiPriority w:val="99"/>
    <w:semiHidden/>
    <w:rsid w:val="009B22A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3563</Words>
  <Characters>20312</Characters>
  <Application>Microsoft Office Word</Application>
  <DocSecurity>0</DocSecurity>
  <Lines>169</Lines>
  <Paragraphs>47</Paragraphs>
  <ScaleCrop>false</ScaleCrop>
  <Company>McLemore Auction Company, LLC</Company>
  <LinksUpToDate>false</LinksUpToDate>
  <CharactersWithSpaces>23828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 B WILSON</dc:creator>
  <cp:lastModifiedBy>RHONDA B WILSON</cp:lastModifiedBy>
  <cp:revision>1</cp:revision>
  <dcterms:created xsi:type="dcterms:W3CDTF">2017-11-17T17:25:00Z</dcterms:created>
  <dcterms:modified xsi:type="dcterms:W3CDTF">2024-10-22T18:43:00Z</dcterms:modified>
</cp:coreProperties>
</file>