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07F5" w14:textId="506E2BC0" w:rsidR="00DF2F70" w:rsidRPr="00A43FF9" w:rsidRDefault="00DF2F70" w:rsidP="00107B3B">
      <w:pPr>
        <w:rPr>
          <w:sz w:val="18"/>
          <w:szCs w:val="18"/>
        </w:rPr>
      </w:pPr>
      <w:r w:rsidRPr="00A43F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D24A2" wp14:editId="07F07685">
                <wp:simplePos x="0" y="0"/>
                <wp:positionH relativeFrom="column">
                  <wp:posOffset>38100</wp:posOffset>
                </wp:positionH>
                <wp:positionV relativeFrom="paragraph">
                  <wp:posOffset>390</wp:posOffset>
                </wp:positionV>
                <wp:extent cx="6146800" cy="677545"/>
                <wp:effectExtent l="0" t="0" r="12700" b="8255"/>
                <wp:wrapSquare wrapText="bothSides"/>
                <wp:docPr id="841724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0EE02" w14:textId="6890158B" w:rsidR="00DF2F70" w:rsidRPr="00A43FF9" w:rsidRDefault="00DF2F70" w:rsidP="00DF2F70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2F70">
                              <w:rPr>
                                <w:noProof/>
                              </w:rPr>
                              <w:drawing>
                                <wp:inline distT="0" distB="0" distL="0" distR="0" wp14:anchorId="48A8002F" wp14:editId="49D3E383">
                                  <wp:extent cx="694063" cy="443230"/>
                                  <wp:effectExtent l="0" t="0" r="4445" b="1270"/>
                                  <wp:docPr id="55" name="Google Shape;55;p13" descr="A logo for a school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Google Shape;55;p13" descr="A logo for a school&#10;&#10;Description automatically generated"/>
                                          <pic:cNvPicPr preferRelativeResize="0"/>
                                        </pic:nvPicPr>
                                        <pic:blipFill rotWithShape="1">
                                          <a:blip r:embed="rId5">
                                            <a:alphaModFix/>
                                          </a:blip>
                                          <a:srcRect l="4744" r="400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063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3FF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43FF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Plan de participación familiar de la escuela primaria Macon-Hall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24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.05pt;width:484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6edKwIAAFQEAAAOAAAAZHJzL2Uyb0RvYy54bWysVE1v2zAMvQ/YfxB0X+xk+WiNOEWWIsOA&#13;&#10;oC2QDj0rshQbk0VNUmJnv36U7Hyg22nYRaZEiuR7j/L8oa0VOQrrKtA5HQ5SSoTmUFR6n9Pvr+tP&#13;&#10;d5Q4z3TBFGiR05Nw9GHx8cO8MZkYQQmqEJZgEu2yxuS09N5kSeJ4KWrmBmCERqcEWzOPW7tPCssa&#13;&#10;zF6rZJSm06QBWxgLXDiHp4+dky5ifikF989SOuGJyin25uNq47oLa7KYs2xvmSkr3rfB/qGLmlUa&#13;&#10;i15SPTLPyMFWf6SqK27BgfQDDnUCUlZcRAyIZpi+Q7MtmRERC5LjzIUm9//S8qfj1rxY4tsv0KKA&#13;&#10;gZDGuMzhYcDTSluHL3ZK0I8Uni60idYTjofT4Xh6l6KLo286m03Gk5Amud421vmvAmoSjJxalCWy&#13;&#10;xY4b57vQc0gopmFdKRWlUZo0mPTzJI0XHKiqCM4QFq6slCVHhuLuFOM/+rI3UdiE0tjLFVOwfLtr&#13;&#10;e6A7KE6I30I3Gs7wdYV5N8z5F2ZxFhAXzrd/xkUqwGagtygpwf7623mIR4nQS0mDs5VT9/PArKBE&#13;&#10;fdMo3v1wPA7DGDfjyWyEG3vr2d169KFeASIc4ksyPJoh3quzKS3Ub/gMlqEqupjmWDun/myufDfx&#13;&#10;+Iy4WC5jEI6fYX6jt4aH1Gc+X9s3Zk2vk0eFn+A8hSx7J1cX2wm2PHiQVdQyENyx2vOOoxunoX9m&#13;&#10;4W3c7mPU9Wew+A0AAP//AwBQSwMEFAAGAAgAAAAhAJwIT+/gAAAACwEAAA8AAABkcnMvZG93bnJl&#13;&#10;di54bWxMj0FPwzAMhe9I/IfISNxYCoJudE0nBOyAhJAYiHFMG9NUJE5psq7w6/FOcLH0/OTn95Wr&#13;&#10;yTsx4hC7QArOZxkIpCaYjloFry/rswWImDQZ7QKhgm+MsKqOj0pdmLCnZxw3qRUcQrHQCmxKfSFl&#13;&#10;bCx6HWehR2LvIwxeJ5ZDK82g9xzunbzIslx63RF/sLrHW4vN52bnFTy+bb/u10/v2RZr112Nbm4f&#13;&#10;fmqlTk+muyWPmyWIhFP6u4ADA/eHiovVYUcmCqcgZ5x0WAs2r+eXLGuWWb4AWZXyP0P1CwAA//8D&#13;&#10;AFBLAQItABQABgAIAAAAIQC2gziS/gAAAOEBAAATAAAAAAAAAAAAAAAAAAAAAABbQ29udGVudF9U&#13;&#10;eXBlc10ueG1sUEsBAi0AFAAGAAgAAAAhADj9If/WAAAAlAEAAAsAAAAAAAAAAAAAAAAALwEAAF9y&#13;&#10;ZWxzLy5yZWxzUEsBAi0AFAAGAAgAAAAhAObnp50rAgAAVAQAAA4AAAAAAAAAAAAAAAAALgIAAGRy&#13;&#10;cy9lMm9Eb2MueG1sUEsBAi0AFAAGAAgAAAAhAJwIT+/gAAAACwEAAA8AAAAAAAAAAAAAAAAAhQQA&#13;&#10;AGRycy9kb3ducmV2LnhtbFBLBQYAAAAABAAEAPMAAACSBQAAAAA=&#13;&#10;" filled="f" strokeweight=".5pt">
                <v:textbox>
                  <w:txbxContent>
                    <w:p w14:paraId="52C0EE02" w14:textId="6890158B" w:rsidR="00DF2F70" w:rsidRPr="00A43FF9" w:rsidRDefault="00DF2F70" w:rsidP="00DF2F70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F2F70">
                        <w:rPr>
                          <w:noProof/>
                        </w:rPr>
                        <w:drawing>
                          <wp:inline distT="0" distB="0" distL="0" distR="0" wp14:anchorId="48A8002F" wp14:editId="49D3E383">
                            <wp:extent cx="694063" cy="443230"/>
                            <wp:effectExtent l="0" t="0" r="4445" b="1270"/>
                            <wp:docPr id="55" name="Google Shape;55;p13" descr="A logo for a school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Google Shape;55;p13" descr="A logo for a school&#10;&#10;Description automatically generated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 l="4744" r="400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94063" cy="443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3FF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Plan de </w:t>
                      </w:r>
                      <w:proofErr w:type="spellStart"/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participación</w:t>
                      </w:r>
                      <w:proofErr w:type="spellEnd"/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familiar de la </w:t>
                      </w:r>
                      <w:proofErr w:type="spellStart"/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escuela</w:t>
                      </w:r>
                      <w:proofErr w:type="spellEnd"/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primaria</w:t>
                      </w:r>
                      <w:proofErr w:type="spellEnd"/>
                      <w:r w:rsidRPr="00A43FF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Macon-Hall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FF9">
        <w:rPr>
          <w:sz w:val="18"/>
          <w:szCs w:val="18"/>
        </w:rPr>
        <w:t xml:space="preserve">La Escuela Primaria Macon-Hall fomenta la participación de los padres en el proceso educativo. Por lo tanto, trabajamos conjuntamente con los padres y socios de la comunidad para establecer expectativas para la participación de los padres en nuestra escuela. </w:t>
      </w:r>
    </w:p>
    <w:p w14:paraId="2CD03206" w14:textId="77777777" w:rsidR="00DF2F70" w:rsidRPr="00A43FF9" w:rsidRDefault="00DF2F70" w:rsidP="00107B3B">
      <w:pPr>
        <w:rPr>
          <w:b/>
          <w:bCs/>
          <w:sz w:val="18"/>
          <w:szCs w:val="18"/>
        </w:rPr>
      </w:pPr>
      <w:r w:rsidRPr="00A43FF9">
        <w:rPr>
          <w:b/>
          <w:bCs/>
          <w:sz w:val="18"/>
          <w:szCs w:val="18"/>
        </w:rPr>
        <w:t>Compromiso de los padres</w:t>
      </w:r>
    </w:p>
    <w:p w14:paraId="4A1BD8DC" w14:textId="77777777" w:rsidR="00DF2F70" w:rsidRPr="00A43FF9" w:rsidRDefault="00DF2F70" w:rsidP="00107B3B">
      <w:pPr>
        <w:rPr>
          <w:sz w:val="18"/>
          <w:szCs w:val="18"/>
        </w:rPr>
      </w:pPr>
      <w:r w:rsidRPr="00A43FF9">
        <w:rPr>
          <w:sz w:val="18"/>
          <w:szCs w:val="18"/>
        </w:rPr>
        <w:t>MHE promoverá el éxito de los estudiantes al brindar oportunidades y alentar a los padres a participar activamente en el proceso educativo. Los padres:</w:t>
      </w:r>
    </w:p>
    <w:p w14:paraId="295B511B" w14:textId="77777777" w:rsidR="00DF2F70" w:rsidRPr="00A43FF9" w:rsidRDefault="00DF2F70" w:rsidP="00DF2F70">
      <w:pPr>
        <w:numPr>
          <w:ilvl w:val="0"/>
          <w:numId w:val="4"/>
        </w:numPr>
        <w:rPr>
          <w:sz w:val="18"/>
          <w:szCs w:val="18"/>
        </w:rPr>
      </w:pPr>
      <w:r w:rsidRPr="00A43FF9">
        <w:rPr>
          <w:sz w:val="18"/>
          <w:szCs w:val="18"/>
        </w:rPr>
        <w:t>Colaborar para revisar el Pacto entre la Escuela y los Padres y el Plan de Participación Familiar.</w:t>
      </w:r>
    </w:p>
    <w:p w14:paraId="2F4342D7" w14:textId="77777777" w:rsidR="00DF2F70" w:rsidRPr="00A43FF9" w:rsidRDefault="00DF2F70" w:rsidP="00DF2F70">
      <w:pPr>
        <w:numPr>
          <w:ilvl w:val="0"/>
          <w:numId w:val="4"/>
        </w:numPr>
        <w:rPr>
          <w:sz w:val="18"/>
          <w:szCs w:val="18"/>
        </w:rPr>
      </w:pPr>
      <w:r w:rsidRPr="00A43FF9">
        <w:rPr>
          <w:sz w:val="18"/>
          <w:szCs w:val="18"/>
        </w:rPr>
        <w:t>Únase y apoye a la PTO participando en sus eventos y actividades patrocinados.</w:t>
      </w:r>
    </w:p>
    <w:p w14:paraId="4267F744" w14:textId="77777777" w:rsidR="00DF2F70" w:rsidRPr="00A43FF9" w:rsidRDefault="00DF2F70" w:rsidP="00DF2F70">
      <w:pPr>
        <w:numPr>
          <w:ilvl w:val="0"/>
          <w:numId w:val="4"/>
        </w:numPr>
        <w:rPr>
          <w:sz w:val="18"/>
          <w:szCs w:val="18"/>
        </w:rPr>
      </w:pPr>
      <w:r w:rsidRPr="00A43FF9">
        <w:rPr>
          <w:sz w:val="18"/>
          <w:szCs w:val="18"/>
        </w:rPr>
        <w:t>Responda a encuestas y cuestionarios expresando sus preocupaciones y ofrezca sugerencias para mejorar las interacciones con los padres.</w:t>
      </w:r>
    </w:p>
    <w:p w14:paraId="2985B848" w14:textId="77777777" w:rsidR="00DF2F70" w:rsidRPr="00A43FF9" w:rsidRDefault="00DF2F70" w:rsidP="00DF2F70">
      <w:pPr>
        <w:numPr>
          <w:ilvl w:val="0"/>
          <w:numId w:val="4"/>
        </w:numPr>
        <w:rPr>
          <w:sz w:val="18"/>
          <w:szCs w:val="18"/>
        </w:rPr>
      </w:pPr>
      <w:r w:rsidRPr="00A43FF9">
        <w:rPr>
          <w:sz w:val="18"/>
          <w:szCs w:val="18"/>
        </w:rPr>
        <w:t>Use sus talentos y recursos para mejorar el programa de instrucción.</w:t>
      </w:r>
    </w:p>
    <w:p w14:paraId="09FB6E10" w14:textId="77777777" w:rsidR="00DF2F70" w:rsidRPr="00A43FF9" w:rsidRDefault="00DF2F70" w:rsidP="00DF2F70">
      <w:pPr>
        <w:numPr>
          <w:ilvl w:val="0"/>
          <w:numId w:val="4"/>
        </w:numPr>
        <w:rPr>
          <w:sz w:val="18"/>
          <w:szCs w:val="18"/>
        </w:rPr>
      </w:pPr>
      <w:r w:rsidRPr="00A43FF9">
        <w:rPr>
          <w:sz w:val="18"/>
          <w:szCs w:val="18"/>
        </w:rPr>
        <w:t>Asista a la reunión anual del Título 1, la noche del currículo, la noche de datos familiares y los talleres mensuales para padres.</w:t>
      </w:r>
    </w:p>
    <w:p w14:paraId="0DBA0F5E" w14:textId="77777777" w:rsidR="00DF2F70" w:rsidRPr="00A43FF9" w:rsidRDefault="00DF2F70" w:rsidP="00DF2F70">
      <w:pPr>
        <w:numPr>
          <w:ilvl w:val="0"/>
          <w:numId w:val="4"/>
        </w:numPr>
        <w:rPr>
          <w:sz w:val="18"/>
          <w:szCs w:val="18"/>
        </w:rPr>
      </w:pPr>
      <w:r w:rsidRPr="00A43FF9">
        <w:rPr>
          <w:sz w:val="18"/>
          <w:szCs w:val="18"/>
        </w:rPr>
        <w:t>Conviértase en defensores y partidarios de MHE.</w:t>
      </w:r>
    </w:p>
    <w:p w14:paraId="69487DCB" w14:textId="77777777" w:rsidR="00DF2F70" w:rsidRPr="00A43FF9" w:rsidRDefault="00DF2F70" w:rsidP="00C17A2D">
      <w:pPr>
        <w:rPr>
          <w:b/>
          <w:bCs/>
          <w:sz w:val="18"/>
          <w:szCs w:val="18"/>
        </w:rPr>
      </w:pPr>
      <w:r w:rsidRPr="00A43FF9">
        <w:rPr>
          <w:b/>
          <w:bCs/>
          <w:sz w:val="18"/>
          <w:szCs w:val="18"/>
        </w:rPr>
        <w:t>Título 1 / Compromiso de Programas Federales</w:t>
      </w:r>
    </w:p>
    <w:p w14:paraId="1D0EC13F" w14:textId="77777777" w:rsidR="00DF2F70" w:rsidRPr="00A43FF9" w:rsidRDefault="00DF2F70" w:rsidP="00C17A2D">
      <w:pPr>
        <w:rPr>
          <w:sz w:val="18"/>
          <w:szCs w:val="18"/>
        </w:rPr>
      </w:pPr>
      <w:r w:rsidRPr="00A43FF9">
        <w:rPr>
          <w:sz w:val="18"/>
          <w:szCs w:val="18"/>
        </w:rPr>
        <w:t>La facultad, el personal, los administradores y los padres de MHE cumplirán con todos los requisitos del Título 1 mediante la implementación de los siguientes protocolos:</w:t>
      </w:r>
    </w:p>
    <w:p w14:paraId="5A1841F6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Informar a todos los padres de MHE y miembros de la comunidad de nuestra participación en los programas estatales y federales del Título 1.</w:t>
      </w:r>
    </w:p>
    <w:p w14:paraId="6FA75D6B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 xml:space="preserve">Proporcione a los padres una copia del Plan de Participación Familiar, el Pacto Escolar y la Política de Participación Familiar de MSCS. </w:t>
      </w:r>
    </w:p>
    <w:p w14:paraId="02B7D706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Anime a los padres a observar y ser voluntarios en los programas y aulas de la escuela.</w:t>
      </w:r>
    </w:p>
    <w:p w14:paraId="61C0AC1D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Proporcionar a los padres informes de progreso e información actualizada sobre los logros de nuestra escuela.</w:t>
      </w:r>
    </w:p>
    <w:p w14:paraId="3797B173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Comuníquese constantemente con los padres a través de boletines semanales, calendarios mensuales, carpetas de miércoles, informes de progreso y conferencias de maestros / padres.</w:t>
      </w:r>
    </w:p>
    <w:p w14:paraId="517F5C3F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Proporcionar sesiones de capacitación e información que expliquen el currículo escolar, las evaluaciones del distrito y del estado, y los datos utilizados para medir los niveles de competencia de los estudiantes.</w:t>
      </w:r>
    </w:p>
    <w:p w14:paraId="1E02C411" w14:textId="77777777" w:rsidR="00DF2F70" w:rsidRPr="00A43FF9" w:rsidRDefault="00DF2F70" w:rsidP="00DF2F70">
      <w:pPr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Proporcionar capacitación y materiales para ayudar a los padres a ayudar a sus estudiantes a alcanzar sus metas académicas.</w:t>
      </w:r>
    </w:p>
    <w:p w14:paraId="45881FCB" w14:textId="70862E2D" w:rsidR="00DF2F70" w:rsidRPr="00A43FF9" w:rsidRDefault="00DF2F70" w:rsidP="00721EB6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A43FF9">
        <w:rPr>
          <w:sz w:val="18"/>
          <w:szCs w:val="18"/>
        </w:rPr>
        <w:t>Buscar comentarios y sugerencias de los padres para mejorar la experiencia educativa de sus hijos.</w:t>
      </w:r>
    </w:p>
    <w:p w14:paraId="2CD5D9F2" w14:textId="77777777" w:rsidR="00DF2F70" w:rsidRPr="00A43FF9" w:rsidRDefault="00DF2F70" w:rsidP="00762DA0">
      <w:pPr>
        <w:rPr>
          <w:b/>
          <w:bCs/>
          <w:sz w:val="18"/>
          <w:szCs w:val="18"/>
        </w:rPr>
      </w:pPr>
      <w:r w:rsidRPr="00A43FF9">
        <w:rPr>
          <w:b/>
          <w:bCs/>
          <w:sz w:val="18"/>
          <w:szCs w:val="18"/>
        </w:rPr>
        <w:t>Compromiso escolar</w:t>
      </w:r>
    </w:p>
    <w:p w14:paraId="2316E1D2" w14:textId="77777777" w:rsidR="00DF2F70" w:rsidRPr="00A43FF9" w:rsidRDefault="00DF2F70" w:rsidP="00762DA0">
      <w:pPr>
        <w:rPr>
          <w:sz w:val="18"/>
          <w:szCs w:val="18"/>
        </w:rPr>
      </w:pPr>
      <w:r w:rsidRPr="00A43FF9">
        <w:rPr>
          <w:sz w:val="18"/>
          <w:szCs w:val="18"/>
        </w:rPr>
        <w:t xml:space="preserve">MHE se asegurará de que nuestras familias participen en el desarrollo e implementación de programas federales al: </w:t>
      </w:r>
    </w:p>
    <w:p w14:paraId="3FE20503" w14:textId="77777777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Invite a todos los padres a la Reunión Anual del Título 1 para informarles sobre los programas federales y los requisitos del Título 1.</w:t>
      </w:r>
    </w:p>
    <w:p w14:paraId="5CE7281E" w14:textId="77777777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Ofrezca horarios flexibles de reunión durante el día y después de la escuela para brindar a los padres oportunidades de asistir a reuniones, conferencias de padres y sesiones de capacitación.</w:t>
      </w:r>
    </w:p>
    <w:p w14:paraId="2AFAF38C" w14:textId="77777777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Informe a los padres de las reuniones y eventos escolares de manera oportuna utilizando volantes, redes sociales y el sitio web de MHE.</w:t>
      </w:r>
    </w:p>
    <w:p w14:paraId="785E03DE" w14:textId="77777777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Proporcionar toda la comunicación escrita y verbal en el idioma nativo de nuestras familias.</w:t>
      </w:r>
    </w:p>
    <w:p w14:paraId="49C75CD3" w14:textId="77777777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Incluir a los padres en el desarrollo y las revisiones futuras del SIP, el Pacto Escolar y el Plan de Participación Familiar.</w:t>
      </w:r>
    </w:p>
    <w:p w14:paraId="0040EA31" w14:textId="77777777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Proporcionar recursos para apoyar el aprendizaje de los estudiantes.</w:t>
      </w:r>
    </w:p>
    <w:p w14:paraId="5564FD9E" w14:textId="4BDF57B4" w:rsidR="00DF2F70" w:rsidRPr="00A43FF9" w:rsidRDefault="00DF2F70" w:rsidP="00DF2F70">
      <w:pPr>
        <w:numPr>
          <w:ilvl w:val="0"/>
          <w:numId w:val="6"/>
        </w:numPr>
        <w:rPr>
          <w:sz w:val="18"/>
          <w:szCs w:val="18"/>
        </w:rPr>
      </w:pPr>
      <w:r w:rsidRPr="00A43FF9">
        <w:rPr>
          <w:sz w:val="18"/>
          <w:szCs w:val="18"/>
        </w:rPr>
        <w:t>Ofrezca información sobre servicios de apoyo comunitario para ayudar a los padres a mejorar la educación de sus hijos.</w:t>
      </w:r>
      <w:r w:rsidR="00A43FF9" w:rsidRPr="00A43FF9">
        <w:rPr>
          <w:sz w:val="18"/>
          <w:szCs w:val="18"/>
        </w:rPr>
        <w:t xml:space="preserve"> </w:t>
      </w:r>
    </w:p>
    <w:p w14:paraId="27CEAC56" w14:textId="77777777" w:rsidR="00872879" w:rsidRPr="00A43FF9" w:rsidRDefault="00872879" w:rsidP="00BC35B5">
      <w:pPr>
        <w:ind w:left="720"/>
        <w:rPr>
          <w:sz w:val="18"/>
          <w:szCs w:val="18"/>
        </w:rPr>
      </w:pPr>
    </w:p>
    <w:p w14:paraId="7367E809" w14:textId="3EB6339D" w:rsidR="00251F95" w:rsidRPr="00A43FF9" w:rsidRDefault="00872879" w:rsidP="00A43FF9">
      <w:pPr>
        <w:ind w:left="2160" w:firstLine="720"/>
        <w:jc w:val="both"/>
        <w:rPr>
          <w:rFonts w:ascii="Congenial SemiBold" w:hAnsi="Congenial SemiBold"/>
          <w:sz w:val="18"/>
          <w:szCs w:val="18"/>
        </w:rPr>
      </w:pPr>
      <w:r w:rsidRPr="00A43FF9">
        <w:rPr>
          <w:rFonts w:ascii="Congenial SemiBold" w:hAnsi="Congenial SemiBold"/>
          <w:sz w:val="18"/>
          <w:szCs w:val="18"/>
        </w:rPr>
        <w:t xml:space="preserve">Revisión </w:t>
      </w:r>
      <w:r w:rsidR="00DF2F70" w:rsidRPr="00A43FF9">
        <w:rPr>
          <w:rFonts w:ascii="Congenial SemiBold" w:hAnsi="Congenial SemiBold"/>
          <w:sz w:val="18"/>
          <w:szCs w:val="18"/>
        </w:rPr>
        <w:t>en mayo de 202</w:t>
      </w:r>
      <w:r w:rsidRPr="00A43FF9">
        <w:rPr>
          <w:rFonts w:ascii="Congenial SemiBold" w:hAnsi="Congenial SemiBold"/>
          <w:sz w:val="18"/>
          <w:szCs w:val="18"/>
        </w:rPr>
        <w:t>4</w:t>
      </w:r>
    </w:p>
    <w:p w14:paraId="777F0B76" w14:textId="77777777" w:rsidR="00A43FF9" w:rsidRPr="00A43FF9" w:rsidRDefault="00A43FF9" w:rsidP="00A43FF9">
      <w:pPr>
        <w:textAlignment w:val="baseline"/>
        <w:rPr>
          <w:rFonts w:ascii="Aptos" w:eastAsia="Times New Roman" w:hAnsi="Aptos" w:cs="Times New Roman"/>
          <w:color w:val="000000"/>
          <w:sz w:val="18"/>
          <w:szCs w:val="18"/>
        </w:rPr>
      </w:pPr>
      <w:r w:rsidRPr="00A43FF9">
        <w:rPr>
          <w:rFonts w:ascii="Aptos" w:eastAsia="Times New Roman" w:hAnsi="Aptos" w:cs="Times New Roman"/>
          <w:i/>
          <w:iCs/>
          <w:color w:val="000000"/>
          <w:kern w:val="0"/>
          <w:sz w:val="18"/>
          <w:szCs w:val="18"/>
          <w14:ligatures w14:val="none"/>
        </w:rPr>
        <w:t>El Distrito Escolar del Condado de Memphis-Shelby no discrimina en sus programas o empleo por motivos de raza, color, religión, origen nacional, discapacidad, sexo o edad</w:t>
      </w:r>
      <w:r w:rsidRPr="00A43FF9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>.</w:t>
      </w:r>
    </w:p>
    <w:p w14:paraId="5FE7B1F7" w14:textId="77777777" w:rsidR="00A43FF9" w:rsidRPr="00A43FF9" w:rsidRDefault="00A43FF9" w:rsidP="00A43FF9">
      <w:pPr>
        <w:pStyle w:val="NormalWeb"/>
        <w:ind w:left="720"/>
        <w:rPr>
          <w:rFonts w:ascii="SymbolMT" w:hAnsi="SymbolMT"/>
          <w:sz w:val="18"/>
          <w:szCs w:val="18"/>
        </w:rPr>
      </w:pPr>
    </w:p>
    <w:p w14:paraId="378F01DA" w14:textId="77777777" w:rsidR="00DF2F70" w:rsidRPr="00A43FF9" w:rsidRDefault="00DF2F70" w:rsidP="00A43FF9">
      <w:pPr>
        <w:jc w:val="both"/>
        <w:rPr>
          <w:sz w:val="18"/>
          <w:szCs w:val="18"/>
        </w:rPr>
      </w:pPr>
    </w:p>
    <w:sectPr w:rsidR="00DF2F70" w:rsidRPr="00A43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genial SemiBold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5C00"/>
    <w:multiLevelType w:val="multilevel"/>
    <w:tmpl w:val="7A70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1A6238"/>
    <w:multiLevelType w:val="multilevel"/>
    <w:tmpl w:val="7794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6C096E"/>
    <w:multiLevelType w:val="hybridMultilevel"/>
    <w:tmpl w:val="CF3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79EB"/>
    <w:multiLevelType w:val="multilevel"/>
    <w:tmpl w:val="E792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0838BF"/>
    <w:multiLevelType w:val="hybridMultilevel"/>
    <w:tmpl w:val="874E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0173E"/>
    <w:multiLevelType w:val="multilevel"/>
    <w:tmpl w:val="CC72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FB654A"/>
    <w:multiLevelType w:val="hybridMultilevel"/>
    <w:tmpl w:val="08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874852">
    <w:abstractNumId w:val="2"/>
  </w:num>
  <w:num w:numId="2" w16cid:durableId="1089109920">
    <w:abstractNumId w:val="4"/>
  </w:num>
  <w:num w:numId="3" w16cid:durableId="1775006597">
    <w:abstractNumId w:val="6"/>
  </w:num>
  <w:num w:numId="4" w16cid:durableId="788163594">
    <w:abstractNumId w:val="5"/>
  </w:num>
  <w:num w:numId="5" w16cid:durableId="782386950">
    <w:abstractNumId w:val="3"/>
  </w:num>
  <w:num w:numId="6" w16cid:durableId="1876892737">
    <w:abstractNumId w:val="0"/>
  </w:num>
  <w:num w:numId="7" w16cid:durableId="191971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70"/>
    <w:rsid w:val="000F7DEA"/>
    <w:rsid w:val="00251F95"/>
    <w:rsid w:val="00721EB6"/>
    <w:rsid w:val="00872879"/>
    <w:rsid w:val="00A43FF9"/>
    <w:rsid w:val="00AD0AC2"/>
    <w:rsid w:val="00D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842B"/>
  <w15:chartTrackingRefBased/>
  <w15:docId w15:val="{70A7E57D-34A9-EC4F-8962-711B050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7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3F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Lokita Glover</dc:creator>
  <cp:keywords/>
  <dc:description/>
  <cp:lastModifiedBy>MADISON  YOUNG</cp:lastModifiedBy>
  <cp:revision>2</cp:revision>
  <dcterms:created xsi:type="dcterms:W3CDTF">2024-12-02T02:45:00Z</dcterms:created>
  <dcterms:modified xsi:type="dcterms:W3CDTF">2024-12-02T02:45:00Z</dcterms:modified>
</cp:coreProperties>
</file>