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 Narrow" w:cs="Arial Narrow" w:eastAsia="Arial Narrow" w:hAnsi="Arial Narrow"/>
          <w:b w:val="1"/>
          <w:sz w:val="40"/>
          <w:szCs w:val="4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0"/>
          <w:szCs w:val="40"/>
          <w:u w:val="single"/>
          <w:rtl w:val="0"/>
        </w:rPr>
        <w:t xml:space="preserve">2024-2025 </w:t>
      </w:r>
      <w:r w:rsidDel="00000000" w:rsidR="00000000" w:rsidRPr="00000000">
        <w:rPr>
          <w:rFonts w:ascii="Arial Narrow" w:cs="Arial Narrow" w:eastAsia="Arial Narrow" w:hAnsi="Arial Narrow"/>
          <w:b w:val="1"/>
          <w:sz w:val="40"/>
          <w:szCs w:val="40"/>
          <w:u w:val="single"/>
          <w:rtl w:val="0"/>
        </w:rPr>
        <w:t xml:space="preserve">Kindergarten Supply List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 Narrow" w:cs="Arial Narrow" w:eastAsia="Arial Narrow" w:hAnsi="Arial Narrow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PLEASE LABEL THE BAG YOU BRING SUPPLIES IN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 Narrow" w:cs="Arial Narrow" w:eastAsia="Arial Narrow" w:hAnsi="Arial Narrow"/>
          <w:sz w:val="24"/>
          <w:szCs w:val="24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Backpack – No Rolling Backpacks (Make sure that a folder will fit in 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Headphones (sturdy headphones - no earbu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ds -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will last all year) –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put in a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Ziploc bag,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labeled with student’s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Roll of Paper Towels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Kleenex – 4 boxes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 Paper – 2 reams, 500 sheets each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Crayola Crayons –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packs of 24 crayons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Ticonderoga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#2 pencils –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packs of 12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Yellow Only)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Ticonderoga Beginner Pencils - 12 count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Boys - 2 packs of Fat Expo Dry Erase Markers (BLACK ONLY)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Girls - 2 packs of Skinny Expo Dry Erase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PLASTIC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folders with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BRADS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POCKETS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Red and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Blue)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of clothes (shirt,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bottoms, underwear, socks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A LABELED ZIPLOC BAG)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Clorox wipes –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canisters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Boys –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Baby wipes – 1 refill pack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Girls –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Box of Band-Aids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Refillable Water Bottle labeled with student’s name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Elmer’s Purple Glue sticks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 Narrow" w:cs="Arial Narrow" w:eastAsia="Arial Narrow" w:hAnsi="Arial Narrow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36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Rule="auto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Rule="auto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